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7D8" w:rsidRDefault="00FF5AB3" w:rsidP="00515AEF"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326390</wp:posOffset>
                </wp:positionH>
                <wp:positionV relativeFrom="paragraph">
                  <wp:posOffset>1175385</wp:posOffset>
                </wp:positionV>
                <wp:extent cx="8339455" cy="0"/>
                <wp:effectExtent l="21590" t="22860" r="20955" b="2476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39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7pt,92.55pt" to="682.35pt,9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" strokeweight="3pt">
                <v:stroke linestyle="thinThin" joinstyle="miter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-120015</wp:posOffset>
                </wp:positionV>
                <wp:extent cx="4542155" cy="1295400"/>
                <wp:effectExtent l="13335" t="13335" r="698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2155" cy="1295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137F" w:rsidRPr="009B4B47" w:rsidRDefault="002C137F" w:rsidP="002C137F">
                            <w:pPr>
                              <w:pStyle w:val="Heading1"/>
                              <w:rPr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sz w:val="18"/>
                                <w:szCs w:val="18"/>
                              </w:rPr>
                              <w:t>CONSILIUL JUDEŢEAN ARAD</w:t>
                            </w:r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DIRECŢIA GENERALĂ DE ASISTENŢĂ SOCIALĂ </w:t>
                            </w:r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ŞI PROTECŢIA COPILULUI</w:t>
                            </w:r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Str. 1 Decembrie 1918, nr. 14, cod 310134</w:t>
                            </w:r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tel./ fax. – 0040 – (0)257 – 210055, 210035</w:t>
                            </w:r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mobilphone: 0040 – (0)745 – 534965; 0040 – (0)735 – 203423</w:t>
                            </w:r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e – mail</w:t>
                            </w: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8" w:history="1">
                              <w:r w:rsidRPr="009B4B47">
                                <w:rPr>
                                  <w:rStyle w:val="Hyperlink"/>
                                  <w:b/>
                                  <w:bCs/>
                                  <w:sz w:val="18"/>
                                  <w:szCs w:val="18"/>
                                </w:rPr>
                                <w:t>secretariat@dgaspc-arad.ro</w:t>
                              </w:r>
                            </w:hyperlink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web: </w:t>
                            </w:r>
                            <w:hyperlink r:id="rId9" w:history="1">
                              <w:r w:rsidRPr="009B4B47">
                                <w:rPr>
                                  <w:rStyle w:val="Hyperlink"/>
                                  <w:b/>
                                  <w:bCs/>
                                  <w:sz w:val="18"/>
                                  <w:szCs w:val="18"/>
                                </w:rPr>
                                <w:t>www.dgaspc-arad.ro</w:t>
                              </w:r>
                            </w:hyperlink>
                          </w:p>
                          <w:p w:rsidR="002C137F" w:rsidRPr="009B4B47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B4B4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Operator de prelucrare date cu caracter personal nr. 8089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2.8pt;margin-top:-9.45pt;width:357.65pt;height:102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" strokecolor="white" strokeweight=".5pt">
                <v:fill opacity="0"/>
                <v:textbox inset="7.45pt,3.85pt,7.45pt,3.85pt">
                  <w:txbxContent>
                    <w:p w:rsidR="002C137F" w:rsidRPr="009B4B47" w:rsidRDefault="002C137F" w:rsidP="002C137F">
                      <w:pPr>
                        <w:pStyle w:val="Heading1"/>
                        <w:rPr>
                          <w:sz w:val="18"/>
                          <w:szCs w:val="18"/>
                        </w:rPr>
                      </w:pPr>
                      <w:r w:rsidRPr="009B4B47">
                        <w:rPr>
                          <w:sz w:val="18"/>
                          <w:szCs w:val="18"/>
                        </w:rPr>
                        <w:t>CONSILIUL JUDEŢEAN ARAD</w:t>
                      </w:r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 xml:space="preserve">DIRECŢIA GENERALĂ DE ASISTENŢĂ SOCIALĂ </w:t>
                      </w:r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>ŞI PROTECŢIA COPILULUI</w:t>
                      </w:r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>Str. 1 Decembrie 1918, nr. 14, cod 310134</w:t>
                      </w:r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>tel./ fax. – 0040 – (0)257 – 210055, 210035</w:t>
                      </w:r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>mobilphone: 0040 – (0)745 – 534965; 0040 – (0)735 – 203423</w:t>
                      </w:r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e – mail</w:t>
                      </w: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 xml:space="preserve">: </w:t>
                      </w:r>
                      <w:hyperlink r:id="rId10" w:history="1">
                        <w:r w:rsidRPr="009B4B47">
                          <w:rPr>
                            <w:rStyle w:val="Hyperlink"/>
                            <w:b/>
                            <w:bCs/>
                            <w:sz w:val="18"/>
                            <w:szCs w:val="18"/>
                          </w:rPr>
                          <w:t>secretariat@dgaspc-arad.ro</w:t>
                        </w:r>
                      </w:hyperlink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 xml:space="preserve">web: </w:t>
                      </w:r>
                      <w:hyperlink r:id="rId11" w:history="1">
                        <w:r w:rsidRPr="009B4B47">
                          <w:rPr>
                            <w:rStyle w:val="Hyperlink"/>
                            <w:b/>
                            <w:bCs/>
                            <w:sz w:val="18"/>
                            <w:szCs w:val="18"/>
                          </w:rPr>
                          <w:t>www.dgaspc-arad.ro</w:t>
                        </w:r>
                      </w:hyperlink>
                    </w:p>
                    <w:p w:rsidR="002C137F" w:rsidRPr="009B4B47" w:rsidRDefault="002C137F" w:rsidP="002C137F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B4B47">
                        <w:rPr>
                          <w:b/>
                          <w:bCs/>
                          <w:sz w:val="18"/>
                          <w:szCs w:val="18"/>
                        </w:rPr>
                        <w:t>Operator de prelucrare date cu caracter personal nr. 8089</w:t>
                      </w:r>
                    </w:p>
                  </w:txbxContent>
                </v:textbox>
              </v:shape>
            </w:pict>
          </mc:Fallback>
        </mc:AlternateContent>
      </w:r>
      <w:r w:rsidR="00DE4191"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7560945</wp:posOffset>
            </wp:positionH>
            <wp:positionV relativeFrom="paragraph">
              <wp:posOffset>-141605</wp:posOffset>
            </wp:positionV>
            <wp:extent cx="1162050" cy="1162050"/>
            <wp:effectExtent l="1905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4191">
        <w:rPr>
          <w:noProof/>
          <w:lang w:val="en-GB" w:eastAsia="en-GB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-120015</wp:posOffset>
            </wp:positionV>
            <wp:extent cx="977265" cy="1140460"/>
            <wp:effectExtent l="1905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1140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47D8" w:rsidRPr="00DE4191" w:rsidRDefault="006A47D8" w:rsidP="006A47D8">
      <w:pPr>
        <w:jc w:val="center"/>
        <w:rPr>
          <w:sz w:val="18"/>
          <w:szCs w:val="18"/>
        </w:rPr>
      </w:pPr>
      <w:r w:rsidRPr="00DE4191">
        <w:rPr>
          <w:sz w:val="18"/>
          <w:szCs w:val="18"/>
        </w:rPr>
        <w:t>COMPARTIMENTUL AUDIT INTERN</w:t>
      </w:r>
    </w:p>
    <w:p w:rsidR="006A47D8" w:rsidRPr="00DE4191" w:rsidRDefault="006A47D8" w:rsidP="00515AEF">
      <w:pPr>
        <w:rPr>
          <w:sz w:val="16"/>
          <w:szCs w:val="16"/>
        </w:rPr>
      </w:pPr>
    </w:p>
    <w:p w:rsidR="00283578" w:rsidRDefault="00283578" w:rsidP="00283578">
      <w:pPr>
        <w:jc w:val="both"/>
        <w:rPr>
          <w:bCs/>
          <w:sz w:val="26"/>
          <w:szCs w:val="26"/>
        </w:rPr>
      </w:pPr>
    </w:p>
    <w:p w:rsidR="00360105" w:rsidRDefault="00360105" w:rsidP="00283578">
      <w:pPr>
        <w:jc w:val="center"/>
        <w:rPr>
          <w:bCs/>
          <w:sz w:val="26"/>
          <w:szCs w:val="26"/>
        </w:rPr>
      </w:pPr>
    </w:p>
    <w:p w:rsidR="00DA1A4E" w:rsidRDefault="00DA1A4E" w:rsidP="00283578">
      <w:pPr>
        <w:jc w:val="center"/>
        <w:rPr>
          <w:bCs/>
          <w:sz w:val="26"/>
          <w:szCs w:val="26"/>
        </w:rPr>
      </w:pPr>
    </w:p>
    <w:p w:rsidR="006A47D8" w:rsidRPr="00DE4191" w:rsidRDefault="006A47D8" w:rsidP="00283578">
      <w:pPr>
        <w:jc w:val="center"/>
        <w:rPr>
          <w:bCs/>
          <w:sz w:val="18"/>
          <w:szCs w:val="18"/>
        </w:rPr>
      </w:pPr>
    </w:p>
    <w:p w:rsidR="00DE4191" w:rsidRDefault="00AE435A" w:rsidP="00AE435A">
      <w:pPr>
        <w:jc w:val="center"/>
        <w:rPr>
          <w:b/>
          <w:sz w:val="28"/>
          <w:szCs w:val="28"/>
        </w:rPr>
      </w:pPr>
      <w:r w:rsidRPr="00AE435A">
        <w:rPr>
          <w:b/>
          <w:sz w:val="28"/>
          <w:szCs w:val="28"/>
        </w:rPr>
        <w:t>COMPARTIMENTUL AUDIT INTERN</w:t>
      </w:r>
    </w:p>
    <w:p w:rsidR="00AE435A" w:rsidRDefault="00AE435A" w:rsidP="00AE435A">
      <w:pPr>
        <w:jc w:val="center"/>
        <w:rPr>
          <w:b/>
          <w:sz w:val="28"/>
          <w:szCs w:val="28"/>
        </w:rPr>
      </w:pPr>
    </w:p>
    <w:p w:rsidR="00AE435A" w:rsidRPr="00AE435A" w:rsidRDefault="00AE435A" w:rsidP="00AE435A">
      <w:pPr>
        <w:jc w:val="center"/>
        <w:rPr>
          <w:b/>
          <w:sz w:val="28"/>
          <w:szCs w:val="28"/>
        </w:rPr>
      </w:pPr>
    </w:p>
    <w:p w:rsidR="00794809" w:rsidRDefault="00794809" w:rsidP="00AE435A">
      <w:pPr>
        <w:jc w:val="both"/>
        <w:rPr>
          <w:b/>
          <w:sz w:val="28"/>
          <w:szCs w:val="28"/>
        </w:rPr>
      </w:pPr>
      <w:r w:rsidRPr="00AE435A">
        <w:rPr>
          <w:b/>
          <w:sz w:val="28"/>
          <w:szCs w:val="28"/>
        </w:rPr>
        <w:t xml:space="preserve">Misiunea compartimentului: </w:t>
      </w:r>
    </w:p>
    <w:p w:rsidR="00AE435A" w:rsidRPr="00AE435A" w:rsidRDefault="00AE435A" w:rsidP="00AE435A">
      <w:pPr>
        <w:jc w:val="both"/>
        <w:rPr>
          <w:b/>
          <w:sz w:val="28"/>
          <w:szCs w:val="28"/>
        </w:rPr>
      </w:pPr>
    </w:p>
    <w:p w:rsidR="00AE435A" w:rsidRDefault="00794809" w:rsidP="00AE435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 w:rsidRPr="00AE435A">
        <w:rPr>
          <w:b/>
          <w:sz w:val="28"/>
          <w:szCs w:val="28"/>
        </w:rPr>
        <w:t>Auditul intern</w:t>
      </w:r>
      <w:r w:rsidRPr="00AE435A">
        <w:rPr>
          <w:sz w:val="28"/>
          <w:szCs w:val="28"/>
        </w:rPr>
        <w:t xml:space="preserve"> – activitate funcţional independent</w:t>
      </w:r>
      <w:r w:rsidR="009644E0" w:rsidRPr="00AE435A">
        <w:rPr>
          <w:sz w:val="28"/>
          <w:szCs w:val="28"/>
        </w:rPr>
        <w:t>ă</w:t>
      </w:r>
      <w:r w:rsidRPr="00AE435A">
        <w:rPr>
          <w:sz w:val="28"/>
          <w:szCs w:val="28"/>
        </w:rPr>
        <w:t xml:space="preserve"> şi obiectivă, de asigurare şi consiliere, concepută să adauge valoare şi să îmbunătăţească activităţil</w:t>
      </w:r>
      <w:r w:rsidR="009644E0" w:rsidRPr="00AE435A">
        <w:rPr>
          <w:sz w:val="28"/>
          <w:szCs w:val="28"/>
        </w:rPr>
        <w:t xml:space="preserve">e entităţii publice. </w:t>
      </w:r>
    </w:p>
    <w:p w:rsidR="00AE435A" w:rsidRPr="00AE435A" w:rsidRDefault="00AE435A" w:rsidP="00AE435A">
      <w:pPr>
        <w:pStyle w:val="ListParagraph"/>
        <w:ind w:left="1440"/>
        <w:jc w:val="both"/>
        <w:rPr>
          <w:sz w:val="28"/>
          <w:szCs w:val="28"/>
        </w:rPr>
      </w:pPr>
    </w:p>
    <w:p w:rsidR="00AE435A" w:rsidRDefault="009644E0" w:rsidP="00AE435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 w:rsidRPr="00AE435A">
        <w:rPr>
          <w:sz w:val="28"/>
          <w:szCs w:val="28"/>
        </w:rPr>
        <w:t>A</w:t>
      </w:r>
      <w:r w:rsidR="00794809" w:rsidRPr="00AE435A">
        <w:rPr>
          <w:sz w:val="28"/>
          <w:szCs w:val="28"/>
        </w:rPr>
        <w:t>jută</w:t>
      </w:r>
      <w:r w:rsidRPr="00AE435A">
        <w:rPr>
          <w:sz w:val="28"/>
          <w:szCs w:val="28"/>
        </w:rPr>
        <w:t xml:space="preserve"> entitatea publică să îşi îndeplinească obiectivele, printr-o abordare sistematică şi metodică, evaluează şi îmbunătăţeşte eficienţa şi eficacitatea managementului riscului, controlului şi proceselor de guvernanţă. </w:t>
      </w:r>
    </w:p>
    <w:p w:rsidR="00AE435A" w:rsidRPr="00AE435A" w:rsidRDefault="00AE435A" w:rsidP="00AE435A">
      <w:pPr>
        <w:jc w:val="both"/>
        <w:rPr>
          <w:sz w:val="28"/>
          <w:szCs w:val="28"/>
        </w:rPr>
      </w:pPr>
    </w:p>
    <w:p w:rsidR="00AE435A" w:rsidRDefault="009644E0" w:rsidP="00AE435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 w:rsidRPr="00AE435A">
        <w:rPr>
          <w:sz w:val="28"/>
          <w:szCs w:val="28"/>
        </w:rPr>
        <w:t>Sfera auditului public intern</w:t>
      </w:r>
      <w:r w:rsidR="00DE4191" w:rsidRPr="00AE435A">
        <w:rPr>
          <w:sz w:val="28"/>
          <w:szCs w:val="28"/>
        </w:rPr>
        <w:t>,</w:t>
      </w:r>
      <w:r w:rsidRPr="00AE435A">
        <w:rPr>
          <w:sz w:val="28"/>
          <w:szCs w:val="28"/>
        </w:rPr>
        <w:t xml:space="preserve"> cuprinde toate activităţile desfăşurate în cadrul entităţilor publice pentru îndeplinirea obiectivelor acestora, inclusiv evaluarea sistemului de control managerial.</w:t>
      </w:r>
    </w:p>
    <w:p w:rsidR="00AE435A" w:rsidRDefault="00AE435A" w:rsidP="00AE435A">
      <w:pPr>
        <w:pStyle w:val="ListParagraph"/>
        <w:ind w:left="1440"/>
        <w:jc w:val="both"/>
        <w:rPr>
          <w:sz w:val="28"/>
          <w:szCs w:val="28"/>
        </w:rPr>
      </w:pPr>
    </w:p>
    <w:p w:rsidR="009644E0" w:rsidRPr="00AE435A" w:rsidRDefault="009644E0" w:rsidP="00AE435A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 w:rsidRPr="00AE435A">
        <w:rPr>
          <w:sz w:val="28"/>
          <w:szCs w:val="28"/>
        </w:rPr>
        <w:t>Misiunea Compartimentului de Audit Intern este de a da asigurări şi consiliere conducerii pentru buna administrare a veniturilor şi cheltuielilor publice.</w:t>
      </w:r>
    </w:p>
    <w:p w:rsidR="00DE4191" w:rsidRPr="00AE435A" w:rsidRDefault="00DE4191" w:rsidP="00AE435A">
      <w:pPr>
        <w:jc w:val="both"/>
        <w:rPr>
          <w:sz w:val="28"/>
          <w:szCs w:val="28"/>
        </w:rPr>
      </w:pPr>
    </w:p>
    <w:p w:rsidR="00794809" w:rsidRPr="00AE435A" w:rsidRDefault="00794809" w:rsidP="00AE435A">
      <w:pPr>
        <w:jc w:val="both"/>
        <w:rPr>
          <w:b/>
          <w:sz w:val="28"/>
          <w:szCs w:val="28"/>
        </w:rPr>
      </w:pPr>
      <w:r w:rsidRPr="00AE435A">
        <w:rPr>
          <w:b/>
          <w:sz w:val="28"/>
          <w:szCs w:val="28"/>
        </w:rPr>
        <w:t>Date de contact:</w:t>
      </w:r>
    </w:p>
    <w:p w:rsidR="00794809" w:rsidRPr="00AE435A" w:rsidRDefault="00794809" w:rsidP="00AE435A">
      <w:pPr>
        <w:jc w:val="both"/>
        <w:rPr>
          <w:b/>
          <w:sz w:val="28"/>
          <w:szCs w:val="28"/>
        </w:rPr>
      </w:pPr>
      <w:r w:rsidRPr="00AE435A">
        <w:rPr>
          <w:b/>
          <w:sz w:val="28"/>
          <w:szCs w:val="28"/>
        </w:rPr>
        <w:t>Adresa: Arad, str.Bd. 1 Decembrie 1918, nr.14</w:t>
      </w:r>
    </w:p>
    <w:p w:rsidR="00794809" w:rsidRPr="00AE435A" w:rsidRDefault="00794809" w:rsidP="00AE435A">
      <w:pPr>
        <w:jc w:val="both"/>
        <w:rPr>
          <w:b/>
          <w:sz w:val="28"/>
          <w:szCs w:val="28"/>
        </w:rPr>
      </w:pPr>
      <w:r w:rsidRPr="00AE435A">
        <w:rPr>
          <w:b/>
          <w:sz w:val="28"/>
          <w:szCs w:val="28"/>
        </w:rPr>
        <w:t>Tel/fax: 0257/210055 int: 113</w:t>
      </w:r>
    </w:p>
    <w:p w:rsidR="00794809" w:rsidRPr="00AE435A" w:rsidRDefault="00794809" w:rsidP="00AE435A">
      <w:pPr>
        <w:jc w:val="both"/>
        <w:rPr>
          <w:sz w:val="28"/>
          <w:szCs w:val="28"/>
        </w:rPr>
      </w:pPr>
    </w:p>
    <w:sectPr w:rsidR="00794809" w:rsidRPr="00AE435A" w:rsidSect="00DE4191">
      <w:footerReference w:type="default" r:id="rId14"/>
      <w:type w:val="continuous"/>
      <w:pgSz w:w="15840" w:h="12240" w:orient="landscape"/>
      <w:pgMar w:top="270" w:right="851" w:bottom="1134" w:left="851" w:header="708" w:footer="0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398" w:rsidRDefault="00F07398">
      <w:r>
        <w:separator/>
      </w:r>
    </w:p>
  </w:endnote>
  <w:endnote w:type="continuationSeparator" w:id="0">
    <w:p w:rsidR="00F07398" w:rsidRDefault="00F0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B47" w:rsidRPr="00AE435A" w:rsidRDefault="00C26388" w:rsidP="00AE435A">
    <w:pPr>
      <w:jc w:val="both"/>
      <w:rPr>
        <w:sz w:val="16"/>
        <w:szCs w:val="16"/>
      </w:rPr>
    </w:pPr>
    <w:r w:rsidRPr="00AE435A">
      <w:rPr>
        <w:sz w:val="16"/>
        <w:szCs w:val="16"/>
      </w:rPr>
      <w:t>Nr.CAI.120/09.07.2021</w:t>
    </w:r>
  </w:p>
  <w:p w:rsidR="00036371" w:rsidRPr="00AE435A" w:rsidRDefault="00283578" w:rsidP="00AE435A">
    <w:pPr>
      <w:jc w:val="both"/>
      <w:rPr>
        <w:sz w:val="16"/>
        <w:szCs w:val="16"/>
      </w:rPr>
    </w:pPr>
    <w:r w:rsidRPr="00AE435A">
      <w:rPr>
        <w:sz w:val="16"/>
        <w:szCs w:val="16"/>
      </w:rPr>
      <w:t xml:space="preserve">Proprietatea Direcţiei Generale de Asistenţă Socială şi Protecţia Copilului Arad; nu poate fi difuzat sau reprodus fără autorizare.       </w:t>
    </w:r>
  </w:p>
  <w:p w:rsidR="00283578" w:rsidRPr="00AE435A" w:rsidRDefault="00283578" w:rsidP="00AE435A">
    <w:pPr>
      <w:jc w:val="both"/>
      <w:rPr>
        <w:sz w:val="16"/>
        <w:szCs w:val="16"/>
      </w:rPr>
    </w:pPr>
    <w:r w:rsidRPr="00AE435A">
      <w:rPr>
        <w:sz w:val="16"/>
        <w:szCs w:val="16"/>
      </w:rPr>
      <w:t>Datele vor fi stocate și utilizate în scopuri strict legate de finalizarea activităților pentru care sunt solicitate, conform Regulamentului UE 679/2016 al Parlamentului European.</w:t>
    </w:r>
  </w:p>
  <w:p w:rsidR="009B4B47" w:rsidRPr="009B4B47" w:rsidRDefault="009B4B47" w:rsidP="00283578">
    <w:pPr>
      <w:pStyle w:val="Footer"/>
      <w:jc w:val="center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398" w:rsidRDefault="00F07398">
      <w:r>
        <w:separator/>
      </w:r>
    </w:p>
  </w:footnote>
  <w:footnote w:type="continuationSeparator" w:id="0">
    <w:p w:rsidR="00F07398" w:rsidRDefault="00F07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57435"/>
    <w:multiLevelType w:val="hybridMultilevel"/>
    <w:tmpl w:val="EED03C5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BD22C79"/>
    <w:multiLevelType w:val="hybridMultilevel"/>
    <w:tmpl w:val="9B28CA9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73DD37F6"/>
    <w:multiLevelType w:val="hybridMultilevel"/>
    <w:tmpl w:val="B054234E"/>
    <w:lvl w:ilvl="0" w:tplc="56A8DF8C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7A845C08"/>
    <w:multiLevelType w:val="hybridMultilevel"/>
    <w:tmpl w:val="8CBA36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89"/>
    <w:rsid w:val="00036371"/>
    <w:rsid w:val="00036F27"/>
    <w:rsid w:val="00046496"/>
    <w:rsid w:val="00085689"/>
    <w:rsid w:val="000C2DA9"/>
    <w:rsid w:val="000C615F"/>
    <w:rsid w:val="000C61CC"/>
    <w:rsid w:val="001506FF"/>
    <w:rsid w:val="001831EA"/>
    <w:rsid w:val="00232520"/>
    <w:rsid w:val="00233E1C"/>
    <w:rsid w:val="00261634"/>
    <w:rsid w:val="00283578"/>
    <w:rsid w:val="002A0FF7"/>
    <w:rsid w:val="002C137F"/>
    <w:rsid w:val="003067C4"/>
    <w:rsid w:val="00315C97"/>
    <w:rsid w:val="00316D64"/>
    <w:rsid w:val="00350388"/>
    <w:rsid w:val="00350C54"/>
    <w:rsid w:val="00352EF4"/>
    <w:rsid w:val="00360105"/>
    <w:rsid w:val="003A780A"/>
    <w:rsid w:val="003D4558"/>
    <w:rsid w:val="004465D7"/>
    <w:rsid w:val="00463DA8"/>
    <w:rsid w:val="004A52FF"/>
    <w:rsid w:val="00515AEF"/>
    <w:rsid w:val="00531ADD"/>
    <w:rsid w:val="00570190"/>
    <w:rsid w:val="00590DC8"/>
    <w:rsid w:val="005B01F7"/>
    <w:rsid w:val="00670039"/>
    <w:rsid w:val="006A47D8"/>
    <w:rsid w:val="006A4818"/>
    <w:rsid w:val="00791708"/>
    <w:rsid w:val="00794809"/>
    <w:rsid w:val="007B260A"/>
    <w:rsid w:val="00855F73"/>
    <w:rsid w:val="00887F00"/>
    <w:rsid w:val="00955F0C"/>
    <w:rsid w:val="009644E0"/>
    <w:rsid w:val="0096482B"/>
    <w:rsid w:val="009666CD"/>
    <w:rsid w:val="009B4B47"/>
    <w:rsid w:val="00A3589E"/>
    <w:rsid w:val="00A42DD2"/>
    <w:rsid w:val="00A5489B"/>
    <w:rsid w:val="00A85682"/>
    <w:rsid w:val="00AE435A"/>
    <w:rsid w:val="00BB50EE"/>
    <w:rsid w:val="00C26388"/>
    <w:rsid w:val="00C40243"/>
    <w:rsid w:val="00C977BF"/>
    <w:rsid w:val="00CD281F"/>
    <w:rsid w:val="00D529B5"/>
    <w:rsid w:val="00D635C0"/>
    <w:rsid w:val="00DA1A4E"/>
    <w:rsid w:val="00DA2DCA"/>
    <w:rsid w:val="00DA491B"/>
    <w:rsid w:val="00DB4257"/>
    <w:rsid w:val="00DE4191"/>
    <w:rsid w:val="00E25A09"/>
    <w:rsid w:val="00E87C3F"/>
    <w:rsid w:val="00EC0A0E"/>
    <w:rsid w:val="00EE4569"/>
    <w:rsid w:val="00F07398"/>
    <w:rsid w:val="00F52FF3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0DC8"/>
    <w:pPr>
      <w:spacing w:after="0" w:line="240" w:lineRule="auto"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81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590DC8"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CD281F"/>
    <w:rPr>
      <w:rFonts w:asciiTheme="majorHAnsi" w:eastAsiaTheme="majorEastAsia" w:hAnsiTheme="majorHAnsi" w:cs="Times New Roman"/>
      <w:b/>
      <w:bCs/>
      <w:sz w:val="26"/>
      <w:szCs w:val="26"/>
      <w:lang w:val="ro-RO" w:eastAsia="ro-RO"/>
    </w:rPr>
  </w:style>
  <w:style w:type="paragraph" w:customStyle="1" w:styleId="Default">
    <w:name w:val="Default"/>
    <w:rsid w:val="00590DC8"/>
    <w:pPr>
      <w:autoSpaceDE w:val="0"/>
      <w:autoSpaceDN w:val="0"/>
      <w:adjustRightInd w:val="0"/>
      <w:spacing w:after="0" w:line="240" w:lineRule="auto"/>
    </w:pPr>
    <w:rPr>
      <w:rFonts w:ascii="Calibri" w:hAnsi="Lucida Sans Unicode" w:cs="Calibri"/>
    </w:rPr>
  </w:style>
  <w:style w:type="character" w:customStyle="1" w:styleId="SprechblasentextZchn">
    <w:name w:val="Sprechblasentext Zchn"/>
    <w:basedOn w:val="DefaultParagraphFont"/>
    <w:uiPriority w:val="99"/>
    <w:rsid w:val="00590DC8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rsid w:val="00590DC8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rsid w:val="00590DC8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  <w:rsid w:val="00590DC8"/>
  </w:style>
  <w:style w:type="paragraph" w:styleId="Caption">
    <w:name w:val="caption"/>
    <w:basedOn w:val="Default"/>
    <w:uiPriority w:val="99"/>
    <w:qFormat/>
    <w:rsid w:val="00590DC8"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rsid w:val="00590DC8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sid w:val="00590DC8"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sid w:val="00590DC8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sid w:val="00590DC8"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0DC8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basedOn w:val="DefaultParagraphFont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90DC8"/>
    <w:rPr>
      <w:rFonts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90DC8"/>
    <w:rPr>
      <w:rFonts w:cs="Times New Roman"/>
      <w:sz w:val="24"/>
      <w:szCs w:val="24"/>
      <w:lang w:val="ro-RO" w:eastAsia="ro-RO"/>
    </w:rPr>
  </w:style>
  <w:style w:type="paragraph" w:customStyle="1" w:styleId="Standard">
    <w:name w:val="Standard"/>
    <w:rsid w:val="00261634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ro-RO" w:eastAsia="ro-RO"/>
    </w:rPr>
  </w:style>
  <w:style w:type="character" w:styleId="Strong">
    <w:name w:val="Strong"/>
    <w:basedOn w:val="DefaultParagraphFont"/>
    <w:uiPriority w:val="22"/>
    <w:qFormat/>
    <w:rsid w:val="00CD281F"/>
    <w:rPr>
      <w:rFonts w:cs="Times New Roman"/>
      <w:b/>
    </w:rPr>
  </w:style>
  <w:style w:type="paragraph" w:styleId="NoSpacing">
    <w:name w:val="No Spacing"/>
    <w:uiPriority w:val="1"/>
    <w:qFormat/>
    <w:rsid w:val="00283578"/>
    <w:pPr>
      <w:suppressAutoHyphens/>
      <w:spacing w:after="0" w:line="240" w:lineRule="auto"/>
    </w:pPr>
    <w:rPr>
      <w:sz w:val="24"/>
      <w:szCs w:val="24"/>
      <w:lang w:val="ro-RO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0DC8"/>
    <w:pPr>
      <w:spacing w:after="0" w:line="240" w:lineRule="auto"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81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590DC8"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CD281F"/>
    <w:rPr>
      <w:rFonts w:asciiTheme="majorHAnsi" w:eastAsiaTheme="majorEastAsia" w:hAnsiTheme="majorHAnsi" w:cs="Times New Roman"/>
      <w:b/>
      <w:bCs/>
      <w:sz w:val="26"/>
      <w:szCs w:val="26"/>
      <w:lang w:val="ro-RO" w:eastAsia="ro-RO"/>
    </w:rPr>
  </w:style>
  <w:style w:type="paragraph" w:customStyle="1" w:styleId="Default">
    <w:name w:val="Default"/>
    <w:rsid w:val="00590DC8"/>
    <w:pPr>
      <w:autoSpaceDE w:val="0"/>
      <w:autoSpaceDN w:val="0"/>
      <w:adjustRightInd w:val="0"/>
      <w:spacing w:after="0" w:line="240" w:lineRule="auto"/>
    </w:pPr>
    <w:rPr>
      <w:rFonts w:ascii="Calibri" w:hAnsi="Lucida Sans Unicode" w:cs="Calibri"/>
    </w:rPr>
  </w:style>
  <w:style w:type="character" w:customStyle="1" w:styleId="SprechblasentextZchn">
    <w:name w:val="Sprechblasentext Zchn"/>
    <w:basedOn w:val="DefaultParagraphFont"/>
    <w:uiPriority w:val="99"/>
    <w:rsid w:val="00590DC8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rsid w:val="00590DC8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rsid w:val="00590DC8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  <w:rsid w:val="00590DC8"/>
  </w:style>
  <w:style w:type="paragraph" w:styleId="Caption">
    <w:name w:val="caption"/>
    <w:basedOn w:val="Default"/>
    <w:uiPriority w:val="99"/>
    <w:qFormat/>
    <w:rsid w:val="00590DC8"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rsid w:val="00590DC8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sid w:val="00590DC8"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sid w:val="00590DC8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sid w:val="00590DC8"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0DC8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basedOn w:val="DefaultParagraphFont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90DC8"/>
    <w:rPr>
      <w:rFonts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90DC8"/>
    <w:rPr>
      <w:rFonts w:cs="Times New Roman"/>
      <w:sz w:val="24"/>
      <w:szCs w:val="24"/>
      <w:lang w:val="ro-RO" w:eastAsia="ro-RO"/>
    </w:rPr>
  </w:style>
  <w:style w:type="paragraph" w:customStyle="1" w:styleId="Standard">
    <w:name w:val="Standard"/>
    <w:rsid w:val="00261634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ro-RO" w:eastAsia="ro-RO"/>
    </w:rPr>
  </w:style>
  <w:style w:type="character" w:styleId="Strong">
    <w:name w:val="Strong"/>
    <w:basedOn w:val="DefaultParagraphFont"/>
    <w:uiPriority w:val="22"/>
    <w:qFormat/>
    <w:rsid w:val="00CD281F"/>
    <w:rPr>
      <w:rFonts w:cs="Times New Roman"/>
      <w:b/>
    </w:rPr>
  </w:style>
  <w:style w:type="paragraph" w:styleId="NoSpacing">
    <w:name w:val="No Spacing"/>
    <w:uiPriority w:val="1"/>
    <w:qFormat/>
    <w:rsid w:val="00283578"/>
    <w:pPr>
      <w:suppressAutoHyphens/>
      <w:spacing w:after="0" w:line="240" w:lineRule="auto"/>
    </w:pPr>
    <w:rPr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gaspc-arad.ro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gaspc-arad.r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cretariat@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-arad.r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Diana Vogel</cp:lastModifiedBy>
  <cp:revision>2</cp:revision>
  <cp:lastPrinted>2019-04-15T08:37:00Z</cp:lastPrinted>
  <dcterms:created xsi:type="dcterms:W3CDTF">2021-07-12T09:05:00Z</dcterms:created>
  <dcterms:modified xsi:type="dcterms:W3CDTF">2021-07-12T09:05:00Z</dcterms:modified>
</cp:coreProperties>
</file>