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F27E313" w14:textId="77777777" w:rsidR="005C5449" w:rsidRPr="008907FC" w:rsidRDefault="00FC4896" w:rsidP="008907FC">
      <w:pPr>
        <w:spacing w:line="360" w:lineRule="auto"/>
        <w:ind w:hanging="284"/>
        <w:rPr>
          <w:sz w:val="16"/>
          <w:szCs w:val="16"/>
        </w:rPr>
      </w:pPr>
      <w:bookmarkStart w:id="0" w:name="_Hlk534704479"/>
      <w:bookmarkEnd w:id="0"/>
      <w:r w:rsidRPr="008907FC">
        <w:rPr>
          <w:noProof/>
          <w:sz w:val="16"/>
          <w:szCs w:val="16"/>
        </w:rPr>
        <mc:AlternateContent>
          <mc:Choice Requires="wps">
            <w:drawing>
              <wp:anchor distT="45720" distB="45720" distL="114300" distR="114300" simplePos="0" relativeHeight="251660288" behindDoc="0" locked="0" layoutInCell="1" allowOverlap="1" wp14:anchorId="78BE59A7" wp14:editId="39824B29">
                <wp:simplePos x="0" y="0"/>
                <wp:positionH relativeFrom="column">
                  <wp:posOffset>4730115</wp:posOffset>
                </wp:positionH>
                <wp:positionV relativeFrom="paragraph">
                  <wp:posOffset>192405</wp:posOffset>
                </wp:positionV>
                <wp:extent cx="1447800" cy="1228725"/>
                <wp:effectExtent l="0" t="0" r="0" b="9525"/>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228725"/>
                        </a:xfrm>
                        <a:prstGeom prst="rect">
                          <a:avLst/>
                        </a:prstGeom>
                        <a:solidFill>
                          <a:srgbClr val="FFFFFF"/>
                        </a:solidFill>
                        <a:ln w="9525">
                          <a:noFill/>
                          <a:miter lim="800000"/>
                          <a:headEnd/>
                          <a:tailEnd/>
                        </a:ln>
                      </wps:spPr>
                      <wps:txbx>
                        <w:txbxContent>
                          <w:p w14:paraId="1795BDAE" w14:textId="77777777" w:rsidR="00FC4896" w:rsidRDefault="00BF4EEE">
                            <w:r>
                              <w:rPr>
                                <w:noProof/>
                              </w:rPr>
                              <w:drawing>
                                <wp:inline distT="0" distB="0" distL="0" distR="0" wp14:anchorId="39FE8C05" wp14:editId="754E8191">
                                  <wp:extent cx="1128395" cy="1128395"/>
                                  <wp:effectExtent l="0" t="0" r="0" b="0"/>
                                  <wp:docPr id="1491110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8395" cy="112839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BE59A7" id="_x0000_t202" coordsize="21600,21600" o:spt="202" path="m,l,21600r21600,l21600,xe">
                <v:stroke joinstyle="miter"/>
                <v:path gradientshapeok="t" o:connecttype="rect"/>
              </v:shapetype>
              <v:shape id="Casetă text 2" o:spid="_x0000_s1026" type="#_x0000_t202" style="position:absolute;margin-left:372.45pt;margin-top:15.15pt;width:114pt;height:9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" stroked="f">
                <v:textbox>
                  <w:txbxContent>
                    <w:p w14:paraId="1795BDAE" w14:textId="77777777" w:rsidR="00FC4896" w:rsidRDefault="00BF4EEE">
                      <w:r>
                        <w:rPr>
                          <w:noProof/>
                        </w:rPr>
                        <w:drawing>
                          <wp:inline distT="0" distB="0" distL="0" distR="0" wp14:anchorId="39FE8C05" wp14:editId="754E8191">
                            <wp:extent cx="1128395" cy="1128395"/>
                            <wp:effectExtent l="0" t="0" r="0" b="0"/>
                            <wp:docPr id="1491110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8395" cy="1128395"/>
                                    </a:xfrm>
                                    <a:prstGeom prst="rect">
                                      <a:avLst/>
                                    </a:prstGeom>
                                    <a:noFill/>
                                    <a:ln>
                                      <a:noFill/>
                                    </a:ln>
                                  </pic:spPr>
                                </pic:pic>
                              </a:graphicData>
                            </a:graphic>
                          </wp:inline>
                        </w:drawing>
                      </w:r>
                    </w:p>
                  </w:txbxContent>
                </v:textbox>
                <w10:wrap type="square"/>
              </v:shape>
            </w:pict>
          </mc:Fallback>
        </mc:AlternateContent>
      </w:r>
      <w:r w:rsidRPr="008907FC">
        <w:rPr>
          <w:noProof/>
          <w:sz w:val="16"/>
          <w:szCs w:val="16"/>
          <w:lang w:val="en-GB" w:eastAsia="en-GB"/>
        </w:rPr>
        <mc:AlternateContent>
          <mc:Choice Requires="wps">
            <w:drawing>
              <wp:anchor distT="0" distB="0" distL="114935" distR="114935" simplePos="0" relativeHeight="251658240" behindDoc="0" locked="0" layoutInCell="1" allowOverlap="1" wp14:anchorId="568A4886" wp14:editId="120D1459">
                <wp:simplePos x="0" y="0"/>
                <wp:positionH relativeFrom="column">
                  <wp:posOffset>597535</wp:posOffset>
                </wp:positionH>
                <wp:positionV relativeFrom="paragraph">
                  <wp:posOffset>267335</wp:posOffset>
                </wp:positionV>
                <wp:extent cx="4257675" cy="1506220"/>
                <wp:effectExtent l="0" t="0" r="28575" b="1778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506220"/>
                        </a:xfrm>
                        <a:prstGeom prst="rect">
                          <a:avLst/>
                        </a:prstGeom>
                        <a:solidFill>
                          <a:srgbClr val="FFFFFF">
                            <a:alpha val="0"/>
                          </a:srgbClr>
                        </a:solidFill>
                        <a:ln w="6350">
                          <a:solidFill>
                            <a:srgbClr val="FFFFFF"/>
                          </a:solidFill>
                          <a:miter lim="800000"/>
                          <a:headEnd/>
                          <a:tailEnd/>
                        </a:ln>
                      </wps:spPr>
                      <wps:txbx>
                        <w:txbxContent>
                          <w:p w14:paraId="4E008181" w14:textId="77777777" w:rsidR="00FC4896" w:rsidRDefault="00FC4896" w:rsidP="00FC4896">
                            <w:pPr>
                              <w:pStyle w:val="Titlu1"/>
                            </w:pPr>
                            <w:bookmarkStart w:id="1" w:name="_Hlk534704482"/>
                            <w:bookmarkEnd w:id="1"/>
                            <w:r>
                              <w:t>CONSILIUL JUDEŢEAN ARAD</w:t>
                            </w:r>
                          </w:p>
                          <w:p w14:paraId="04751B71" w14:textId="77777777" w:rsidR="00FC4896" w:rsidRDefault="00FC4896" w:rsidP="00FC4896">
                            <w:pPr>
                              <w:jc w:val="center"/>
                              <w:rPr>
                                <w:b/>
                                <w:sz w:val="20"/>
                              </w:rPr>
                            </w:pPr>
                            <w:r>
                              <w:rPr>
                                <w:b/>
                                <w:sz w:val="20"/>
                              </w:rPr>
                              <w:t xml:space="preserve">DIRECŢIA GENERALĂ DE ASISTENŢĂ SOCIALĂ </w:t>
                            </w:r>
                          </w:p>
                          <w:p w14:paraId="1BAA6EE8" w14:textId="77777777" w:rsidR="00FC4896" w:rsidRDefault="00FC4896" w:rsidP="00FC4896">
                            <w:pPr>
                              <w:jc w:val="center"/>
                              <w:rPr>
                                <w:b/>
                                <w:sz w:val="20"/>
                              </w:rPr>
                            </w:pPr>
                            <w:r>
                              <w:rPr>
                                <w:b/>
                                <w:sz w:val="20"/>
                              </w:rPr>
                              <w:t>ŞI PROTECŢIA COPILULUI</w:t>
                            </w:r>
                          </w:p>
                          <w:p w14:paraId="746D7E3D" w14:textId="77777777" w:rsidR="00FC4896" w:rsidRDefault="00FC4896" w:rsidP="00FC4896">
                            <w:pPr>
                              <w:jc w:val="center"/>
                              <w:rPr>
                                <w:b/>
                                <w:sz w:val="20"/>
                              </w:rPr>
                            </w:pPr>
                            <w:r>
                              <w:rPr>
                                <w:b/>
                                <w:sz w:val="20"/>
                              </w:rPr>
                              <w:t>Str. 1 Decembrie 1918, nr. 14, cod 310134</w:t>
                            </w:r>
                          </w:p>
                          <w:p w14:paraId="2790E0B3" w14:textId="77777777" w:rsidR="00FC4896" w:rsidRDefault="00FC4896" w:rsidP="00FC4896">
                            <w:pPr>
                              <w:jc w:val="center"/>
                              <w:rPr>
                                <w:b/>
                                <w:sz w:val="20"/>
                              </w:rPr>
                            </w:pPr>
                            <w:r>
                              <w:rPr>
                                <w:b/>
                                <w:sz w:val="20"/>
                              </w:rPr>
                              <w:t>tel./ fax. – 0040 – (0)257 – 210035</w:t>
                            </w:r>
                          </w:p>
                          <w:p w14:paraId="7C08F449" w14:textId="77777777" w:rsidR="00FC4896" w:rsidRDefault="00FC4896" w:rsidP="00FC4896">
                            <w:pPr>
                              <w:jc w:val="center"/>
                              <w:rPr>
                                <w:b/>
                                <w:sz w:val="20"/>
                              </w:rPr>
                            </w:pPr>
                            <w:r>
                              <w:rPr>
                                <w:b/>
                                <w:sz w:val="20"/>
                              </w:rPr>
                              <w:t>mobilphone: 0040 – (0)745 – 534965; 0040 – (0)735 – 203423</w:t>
                            </w:r>
                          </w:p>
                          <w:p w14:paraId="7E909CBC" w14:textId="77777777" w:rsidR="00FC4896" w:rsidRDefault="00FC4896" w:rsidP="00FC4896">
                            <w:pPr>
                              <w:jc w:val="center"/>
                              <w:rPr>
                                <w:b/>
                                <w:sz w:val="20"/>
                              </w:rPr>
                            </w:pPr>
                            <w:r>
                              <w:rPr>
                                <w:b/>
                                <w:i/>
                                <w:sz w:val="20"/>
                              </w:rPr>
                              <w:t>e – mail</w:t>
                            </w:r>
                            <w:r>
                              <w:rPr>
                                <w:b/>
                                <w:sz w:val="20"/>
                              </w:rPr>
                              <w:t xml:space="preserve">: </w:t>
                            </w:r>
                            <w:hyperlink r:id="rId8" w:history="1">
                              <w:r w:rsidRPr="00DA2DCA">
                                <w:rPr>
                                  <w:rStyle w:val="Hyperlink"/>
                                  <w:b/>
                                  <w:sz w:val="20"/>
                                </w:rPr>
                                <w:t>secretariat@dgaspc-arad.ro</w:t>
                              </w:r>
                            </w:hyperlink>
                          </w:p>
                          <w:p w14:paraId="0CD9E132" w14:textId="77777777" w:rsidR="00FC4896" w:rsidRDefault="00FC4896" w:rsidP="00FC4896">
                            <w:pPr>
                              <w:jc w:val="center"/>
                              <w:rPr>
                                <w:b/>
                                <w:sz w:val="20"/>
                              </w:rPr>
                            </w:pPr>
                            <w:r>
                              <w:rPr>
                                <w:b/>
                                <w:sz w:val="20"/>
                              </w:rPr>
                              <w:t xml:space="preserve">web: </w:t>
                            </w:r>
                            <w:hyperlink r:id="rId9" w:history="1">
                              <w:r>
                                <w:rPr>
                                  <w:rStyle w:val="Hyperlink"/>
                                  <w:b/>
                                  <w:sz w:val="20"/>
                                </w:rPr>
                                <w:t>www.dgaspc-arad.ro</w:t>
                              </w:r>
                            </w:hyperlink>
                          </w:p>
                          <w:p w14:paraId="1DA0E93F" w14:textId="77777777" w:rsidR="00FC4896" w:rsidRDefault="00FC4896" w:rsidP="00FC4896">
                            <w:pPr>
                              <w:jc w:val="center"/>
                              <w:rPr>
                                <w:b/>
                                <w:sz w:val="22"/>
                                <w:szCs w:val="22"/>
                              </w:rPr>
                            </w:pPr>
                            <w:r>
                              <w:rPr>
                                <w:b/>
                                <w:sz w:val="22"/>
                                <w:szCs w:val="22"/>
                              </w:rPr>
                              <w:t>Operator de prelucrare date cu caracter personal nr. 8089</w:t>
                            </w:r>
                          </w:p>
                          <w:p w14:paraId="4120E490" w14:textId="77777777" w:rsidR="005C5449" w:rsidRDefault="005C5449">
                            <w:pPr>
                              <w:jc w:val="center"/>
                              <w:rPr>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A4886" id="Text Box 6" o:spid="_x0000_s1027" type="#_x0000_t202" style="position:absolute;margin-left:47.05pt;margin-top:21.05pt;width:335.25pt;height:118.6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" strokecolor="white" strokeweight=".5pt">
                <v:fill opacity="0"/>
                <v:textbox inset="7.45pt,3.85pt,7.45pt,3.85pt">
                  <w:txbxContent>
                    <w:p w14:paraId="4E008181" w14:textId="77777777" w:rsidR="00FC4896" w:rsidRDefault="00FC4896" w:rsidP="00FC4896">
                      <w:pPr>
                        <w:pStyle w:val="Titlu1"/>
                      </w:pPr>
                      <w:bookmarkStart w:id="2" w:name="_Hlk534704482"/>
                      <w:bookmarkEnd w:id="2"/>
                      <w:r>
                        <w:t>CONSILIUL JUDEŢEAN ARAD</w:t>
                      </w:r>
                    </w:p>
                    <w:p w14:paraId="04751B71" w14:textId="77777777" w:rsidR="00FC4896" w:rsidRDefault="00FC4896" w:rsidP="00FC4896">
                      <w:pPr>
                        <w:jc w:val="center"/>
                        <w:rPr>
                          <w:b/>
                          <w:sz w:val="20"/>
                        </w:rPr>
                      </w:pPr>
                      <w:r>
                        <w:rPr>
                          <w:b/>
                          <w:sz w:val="20"/>
                        </w:rPr>
                        <w:t xml:space="preserve">DIRECŢIA GENERALĂ DE ASISTENŢĂ SOCIALĂ </w:t>
                      </w:r>
                    </w:p>
                    <w:p w14:paraId="1BAA6EE8" w14:textId="77777777" w:rsidR="00FC4896" w:rsidRDefault="00FC4896" w:rsidP="00FC4896">
                      <w:pPr>
                        <w:jc w:val="center"/>
                        <w:rPr>
                          <w:b/>
                          <w:sz w:val="20"/>
                        </w:rPr>
                      </w:pPr>
                      <w:r>
                        <w:rPr>
                          <w:b/>
                          <w:sz w:val="20"/>
                        </w:rPr>
                        <w:t>ŞI PROTECŢIA COPILULUI</w:t>
                      </w:r>
                    </w:p>
                    <w:p w14:paraId="746D7E3D" w14:textId="77777777" w:rsidR="00FC4896" w:rsidRDefault="00FC4896" w:rsidP="00FC4896">
                      <w:pPr>
                        <w:jc w:val="center"/>
                        <w:rPr>
                          <w:b/>
                          <w:sz w:val="20"/>
                        </w:rPr>
                      </w:pPr>
                      <w:r>
                        <w:rPr>
                          <w:b/>
                          <w:sz w:val="20"/>
                        </w:rPr>
                        <w:t>Str. 1 Decembrie 1918, nr. 14, cod 310134</w:t>
                      </w:r>
                    </w:p>
                    <w:p w14:paraId="2790E0B3" w14:textId="77777777" w:rsidR="00FC4896" w:rsidRDefault="00FC4896" w:rsidP="00FC4896">
                      <w:pPr>
                        <w:jc w:val="center"/>
                        <w:rPr>
                          <w:b/>
                          <w:sz w:val="20"/>
                        </w:rPr>
                      </w:pPr>
                      <w:r>
                        <w:rPr>
                          <w:b/>
                          <w:sz w:val="20"/>
                        </w:rPr>
                        <w:t>tel./ fax. – 0040 – (0)257 – 210035</w:t>
                      </w:r>
                    </w:p>
                    <w:p w14:paraId="7C08F449" w14:textId="77777777" w:rsidR="00FC4896" w:rsidRDefault="00FC4896" w:rsidP="00FC4896">
                      <w:pPr>
                        <w:jc w:val="center"/>
                        <w:rPr>
                          <w:b/>
                          <w:sz w:val="20"/>
                        </w:rPr>
                      </w:pPr>
                      <w:r>
                        <w:rPr>
                          <w:b/>
                          <w:sz w:val="20"/>
                        </w:rPr>
                        <w:t>mobilphone: 0040 – (0)745 – 534965; 0040 – (0)735 – 203423</w:t>
                      </w:r>
                    </w:p>
                    <w:p w14:paraId="7E909CBC" w14:textId="77777777" w:rsidR="00FC4896" w:rsidRDefault="00FC4896" w:rsidP="00FC4896">
                      <w:pPr>
                        <w:jc w:val="center"/>
                        <w:rPr>
                          <w:b/>
                          <w:sz w:val="20"/>
                        </w:rPr>
                      </w:pPr>
                      <w:r>
                        <w:rPr>
                          <w:b/>
                          <w:i/>
                          <w:sz w:val="20"/>
                        </w:rPr>
                        <w:t>e – mail</w:t>
                      </w:r>
                      <w:r>
                        <w:rPr>
                          <w:b/>
                          <w:sz w:val="20"/>
                        </w:rPr>
                        <w:t xml:space="preserve">: </w:t>
                      </w:r>
                      <w:hyperlink r:id="rId10" w:history="1">
                        <w:r w:rsidRPr="00DA2DCA">
                          <w:rPr>
                            <w:rStyle w:val="Hyperlink"/>
                            <w:b/>
                            <w:sz w:val="20"/>
                          </w:rPr>
                          <w:t>secretariat@dgaspc-arad.ro</w:t>
                        </w:r>
                      </w:hyperlink>
                    </w:p>
                    <w:p w14:paraId="0CD9E132" w14:textId="77777777" w:rsidR="00FC4896" w:rsidRDefault="00FC4896" w:rsidP="00FC4896">
                      <w:pPr>
                        <w:jc w:val="center"/>
                        <w:rPr>
                          <w:b/>
                          <w:sz w:val="20"/>
                        </w:rPr>
                      </w:pPr>
                      <w:r>
                        <w:rPr>
                          <w:b/>
                          <w:sz w:val="20"/>
                        </w:rPr>
                        <w:t xml:space="preserve">web: </w:t>
                      </w:r>
                      <w:hyperlink r:id="rId11" w:history="1">
                        <w:r>
                          <w:rPr>
                            <w:rStyle w:val="Hyperlink"/>
                            <w:b/>
                            <w:sz w:val="20"/>
                          </w:rPr>
                          <w:t>www.dgaspc-arad.ro</w:t>
                        </w:r>
                      </w:hyperlink>
                    </w:p>
                    <w:p w14:paraId="1DA0E93F" w14:textId="77777777" w:rsidR="00FC4896" w:rsidRDefault="00FC4896" w:rsidP="00FC4896">
                      <w:pPr>
                        <w:jc w:val="center"/>
                        <w:rPr>
                          <w:b/>
                          <w:sz w:val="22"/>
                          <w:szCs w:val="22"/>
                        </w:rPr>
                      </w:pPr>
                      <w:r>
                        <w:rPr>
                          <w:b/>
                          <w:sz w:val="22"/>
                          <w:szCs w:val="22"/>
                        </w:rPr>
                        <w:t>Operator de prelucrare date cu caracter personal nr. 8089</w:t>
                      </w:r>
                    </w:p>
                    <w:p w14:paraId="4120E490" w14:textId="77777777" w:rsidR="005C5449" w:rsidRDefault="005C5449">
                      <w:pPr>
                        <w:jc w:val="center"/>
                        <w:rPr>
                          <w:b/>
                          <w:sz w:val="22"/>
                          <w:szCs w:val="22"/>
                        </w:rPr>
                      </w:pPr>
                    </w:p>
                  </w:txbxContent>
                </v:textbox>
              </v:shape>
            </w:pict>
          </mc:Fallback>
        </mc:AlternateContent>
      </w:r>
      <w:r w:rsidR="00F21CF6" w:rsidRPr="008907FC">
        <w:rPr>
          <w:noProof/>
          <w:sz w:val="16"/>
          <w:szCs w:val="16"/>
          <w:lang w:val="en-GB" w:eastAsia="en-GB"/>
        </w:rPr>
        <w:drawing>
          <wp:anchor distT="0" distB="0" distL="0" distR="0" simplePos="0" relativeHeight="251657216" behindDoc="0" locked="0" layoutInCell="1" allowOverlap="1" wp14:anchorId="1AD261BE" wp14:editId="13FC6D79">
            <wp:simplePos x="0" y="0"/>
            <wp:positionH relativeFrom="column">
              <wp:posOffset>-200660</wp:posOffset>
            </wp:positionH>
            <wp:positionV relativeFrom="paragraph">
              <wp:posOffset>323215</wp:posOffset>
            </wp:positionV>
            <wp:extent cx="781685" cy="911860"/>
            <wp:effectExtent l="1905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81685" cy="911860"/>
                    </a:xfrm>
                    <a:prstGeom prst="rect">
                      <a:avLst/>
                    </a:prstGeom>
                    <a:solidFill>
                      <a:srgbClr val="FFFFFF"/>
                    </a:solidFill>
                    <a:ln w="9525">
                      <a:noFill/>
                      <a:miter lim="800000"/>
                      <a:headEnd/>
                      <a:tailEnd/>
                    </a:ln>
                  </pic:spPr>
                </pic:pic>
              </a:graphicData>
            </a:graphic>
          </wp:anchor>
        </w:drawing>
      </w:r>
      <w:r w:rsidR="00E90DA9" w:rsidRPr="008907FC">
        <w:rPr>
          <w:sz w:val="16"/>
          <w:szCs w:val="16"/>
        </w:rPr>
        <w:t xml:space="preserve">A, </w:t>
      </w:r>
      <w:r w:rsidR="008907FC" w:rsidRPr="008907FC">
        <w:rPr>
          <w:sz w:val="16"/>
          <w:szCs w:val="16"/>
        </w:rPr>
        <w:t xml:space="preserve">PO 08, AI -01 </w:t>
      </w:r>
    </w:p>
    <w:p w14:paraId="583F16EF" w14:textId="77777777" w:rsidR="005C5449" w:rsidRPr="00FC4896" w:rsidRDefault="005C5449" w:rsidP="00FC4896">
      <w:pPr>
        <w:spacing w:line="360" w:lineRule="auto"/>
      </w:pPr>
    </w:p>
    <w:p w14:paraId="075FB029" w14:textId="77777777" w:rsidR="00F343A6" w:rsidRPr="00FC4896" w:rsidRDefault="00F343A6" w:rsidP="00FC4896">
      <w:pPr>
        <w:spacing w:line="360" w:lineRule="auto"/>
        <w:jc w:val="center"/>
        <w:rPr>
          <w:bCs/>
        </w:rPr>
      </w:pPr>
    </w:p>
    <w:p w14:paraId="7CF5C67E" w14:textId="77777777" w:rsidR="009D4A33" w:rsidRDefault="00FC4896" w:rsidP="009D4A33">
      <w:pPr>
        <w:spacing w:line="360" w:lineRule="auto"/>
      </w:pPr>
      <w:r w:rsidRPr="00FC4896">
        <w:rPr>
          <w:noProof/>
          <w:lang w:val="en-GB" w:eastAsia="en-GB"/>
        </w:rPr>
        <mc:AlternateContent>
          <mc:Choice Requires="wps">
            <w:drawing>
              <wp:anchor distT="0" distB="0" distL="114300" distR="114300" simplePos="0" relativeHeight="251656192" behindDoc="0" locked="0" layoutInCell="1" allowOverlap="1" wp14:anchorId="56007E51" wp14:editId="6BFACE94">
                <wp:simplePos x="0" y="0"/>
                <wp:positionH relativeFrom="column">
                  <wp:posOffset>-203835</wp:posOffset>
                </wp:positionH>
                <wp:positionV relativeFrom="paragraph">
                  <wp:posOffset>90170</wp:posOffset>
                </wp:positionV>
                <wp:extent cx="6126480" cy="0"/>
                <wp:effectExtent l="22225" t="19050" r="2349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C4057"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pt,7.1pt" to="46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" strokeweight="3pt">
                <v:stroke linestyle="thinThin" joinstyle="miter"/>
              </v:line>
            </w:pict>
          </mc:Fallback>
        </mc:AlternateContent>
      </w:r>
    </w:p>
    <w:p w14:paraId="7BCCD96A" w14:textId="77777777" w:rsidR="009D4A33" w:rsidRDefault="009D4A33" w:rsidP="009D4A33">
      <w:pPr>
        <w:spacing w:line="360" w:lineRule="auto"/>
      </w:pPr>
    </w:p>
    <w:p w14:paraId="01399F61" w14:textId="77777777" w:rsidR="00B35550" w:rsidRDefault="00B35550" w:rsidP="00B35550">
      <w:pPr>
        <w:spacing w:line="360" w:lineRule="auto"/>
        <w:jc w:val="center"/>
        <w:rPr>
          <w:b/>
          <w:bCs/>
        </w:rPr>
      </w:pPr>
      <w:r w:rsidRPr="00B35550">
        <w:rPr>
          <w:b/>
          <w:bCs/>
        </w:rPr>
        <w:t xml:space="preserve">INFORMARE CONFERINȚA DE FINAL A PROIECTULUI </w:t>
      </w:r>
    </w:p>
    <w:p w14:paraId="7CBDAB45" w14:textId="4BF14039" w:rsidR="009D4A33" w:rsidRPr="00B35550" w:rsidRDefault="00B35550" w:rsidP="00B35550">
      <w:pPr>
        <w:spacing w:line="360" w:lineRule="auto"/>
        <w:jc w:val="center"/>
        <w:rPr>
          <w:b/>
          <w:bCs/>
        </w:rPr>
      </w:pPr>
      <w:r w:rsidRPr="00B35550">
        <w:rPr>
          <w:b/>
          <w:bCs/>
          <w:color w:val="080809"/>
          <w:sz w:val="28"/>
          <w:szCs w:val="28"/>
          <w:lang w:eastAsia="ro-RO"/>
        </w:rPr>
        <w:t>Centrul de zi pentru persoane cu dizabilități Opal din cartierul Grădiște, derulat de Direcția Generală de Asistență Socială și Protecția Copilului Arad ca urmarea a implementării proiectului în cadrul programului Programul de interes național</w:t>
      </w:r>
    </w:p>
    <w:p w14:paraId="3B374A42" w14:textId="77777777" w:rsidR="00CF7012" w:rsidRDefault="00CF7012" w:rsidP="00075D13">
      <w:pPr>
        <w:rPr>
          <w:bCs/>
        </w:rPr>
      </w:pPr>
    </w:p>
    <w:p w14:paraId="3DD3FA4F" w14:textId="77777777" w:rsidR="000C0D9F" w:rsidRPr="00075D13" w:rsidRDefault="000C0D9F" w:rsidP="00075D13"/>
    <w:p w14:paraId="4A56D05D" w14:textId="7558D7F7" w:rsidR="00B35550" w:rsidRDefault="00B35550" w:rsidP="00B35550">
      <w:pPr>
        <w:shd w:val="clear" w:color="auto" w:fill="FFFFFF"/>
        <w:suppressAutoHyphens w:val="0"/>
        <w:jc w:val="both"/>
        <w:rPr>
          <w:b/>
          <w:bCs/>
          <w:color w:val="080809"/>
          <w:sz w:val="28"/>
          <w:szCs w:val="28"/>
          <w:lang w:eastAsia="ro-RO"/>
        </w:rPr>
      </w:pPr>
      <w:r>
        <w:rPr>
          <w:color w:val="080809"/>
          <w:sz w:val="28"/>
          <w:szCs w:val="28"/>
          <w:lang w:eastAsia="ro-RO"/>
        </w:rPr>
        <w:t xml:space="preserve">DGASPC Arad </w:t>
      </w:r>
      <w:r w:rsidRPr="00B35550">
        <w:rPr>
          <w:color w:val="080809"/>
          <w:sz w:val="28"/>
          <w:szCs w:val="28"/>
          <w:lang w:eastAsia="ro-RO"/>
        </w:rPr>
        <w:t xml:space="preserve">a </w:t>
      </w:r>
      <w:r>
        <w:rPr>
          <w:color w:val="080809"/>
          <w:sz w:val="28"/>
          <w:szCs w:val="28"/>
          <w:lang w:eastAsia="ro-RO"/>
        </w:rPr>
        <w:t>găzduit</w:t>
      </w:r>
      <w:r w:rsidRPr="00B35550">
        <w:rPr>
          <w:color w:val="080809"/>
          <w:sz w:val="28"/>
          <w:szCs w:val="28"/>
          <w:lang w:eastAsia="ro-RO"/>
        </w:rPr>
        <w:t xml:space="preserve"> conferința de închidere a proiectului </w:t>
      </w:r>
      <w:r w:rsidRPr="00B35550">
        <w:rPr>
          <w:b/>
          <w:bCs/>
          <w:color w:val="080809"/>
          <w:sz w:val="28"/>
          <w:szCs w:val="28"/>
          <w:lang w:eastAsia="ro-RO"/>
        </w:rPr>
        <w:t>Centrul de zi pentru persoane cu dizabilități Opal</w:t>
      </w:r>
      <w:r w:rsidRPr="00B35550">
        <w:rPr>
          <w:color w:val="080809"/>
          <w:sz w:val="28"/>
          <w:szCs w:val="28"/>
          <w:lang w:eastAsia="ro-RO"/>
        </w:rPr>
        <w:t xml:space="preserve"> din cartierul Grădiște, derulat de Direcția Generală de Asistență Socială și Protecția Copilului Arad ca urmarea a implementării proiectului în cadrul programului </w:t>
      </w:r>
      <w:r w:rsidRPr="00B35550">
        <w:rPr>
          <w:b/>
          <w:bCs/>
          <w:color w:val="080809"/>
          <w:sz w:val="28"/>
          <w:szCs w:val="28"/>
          <w:lang w:eastAsia="ro-RO"/>
        </w:rPr>
        <w:t xml:space="preserve">Programul de interes național în domeniul protecției și promovării drepturilor persoanelor cu dizabilități „Înființarea de servicii sociale de tip centre de zi, centre respiro/centre de criză și locuințe protejate în vederea dezinstituționalizării persoanelor cu dizabilități aflate în instituții de tip vechi și pentru prevenirea instituționalizării persoanelor cu dizabilități din comunitate”. </w:t>
      </w:r>
    </w:p>
    <w:p w14:paraId="1171A68B" w14:textId="77777777" w:rsidR="00B35550" w:rsidRPr="00B35550" w:rsidRDefault="00B35550" w:rsidP="00B35550">
      <w:pPr>
        <w:shd w:val="clear" w:color="auto" w:fill="FFFFFF"/>
        <w:suppressAutoHyphens w:val="0"/>
        <w:jc w:val="both"/>
        <w:rPr>
          <w:b/>
          <w:bCs/>
          <w:color w:val="080809"/>
          <w:sz w:val="28"/>
          <w:szCs w:val="28"/>
          <w:lang w:eastAsia="ro-RO"/>
        </w:rPr>
      </w:pPr>
    </w:p>
    <w:p w14:paraId="450D4BEA" w14:textId="349554AB" w:rsidR="00E309E9" w:rsidRDefault="00E309E9" w:rsidP="00E309E9">
      <w:pPr>
        <w:tabs>
          <w:tab w:val="left" w:pos="1440"/>
        </w:tabs>
        <w:jc w:val="both"/>
        <w:rPr>
          <w:sz w:val="28"/>
          <w:szCs w:val="28"/>
          <w:lang w:eastAsia="ro-RO"/>
        </w:rPr>
      </w:pPr>
      <w:r w:rsidRPr="00E309E9">
        <w:rPr>
          <w:b/>
          <w:bCs/>
          <w:sz w:val="28"/>
          <w:szCs w:val="28"/>
          <w:lang w:eastAsia="ro-RO"/>
        </w:rPr>
        <w:t>Proiectul Centrul de zi pentru persoane cu dizabilități OPAL</w:t>
      </w:r>
      <w:r w:rsidRPr="00B35550">
        <w:rPr>
          <w:sz w:val="28"/>
          <w:szCs w:val="28"/>
          <w:lang w:eastAsia="ro-RO"/>
        </w:rPr>
        <w:t xml:space="preserve"> are drept </w:t>
      </w:r>
      <w:r w:rsidRPr="00E309E9">
        <w:rPr>
          <w:b/>
          <w:bCs/>
          <w:sz w:val="28"/>
          <w:szCs w:val="28"/>
          <w:lang w:eastAsia="ro-RO"/>
        </w:rPr>
        <w:t>scop</w:t>
      </w:r>
      <w:r w:rsidRPr="00B35550">
        <w:rPr>
          <w:sz w:val="28"/>
          <w:szCs w:val="28"/>
          <w:lang w:eastAsia="ro-RO"/>
        </w:rPr>
        <w:t xml:space="preserve"> creșterea calității vieții persoanelor cu dizabilității din municipiul Arad și prevenirea instituționalizării</w:t>
      </w:r>
      <w:r w:rsidRPr="00B35550">
        <w:rPr>
          <w:bCs/>
          <w:sz w:val="28"/>
          <w:szCs w:val="28"/>
          <w:lang w:eastAsia="ro-RO"/>
        </w:rPr>
        <w:t xml:space="preserve"> acestora. </w:t>
      </w:r>
    </w:p>
    <w:p w14:paraId="2A2618D7" w14:textId="77777777" w:rsidR="00E309E9" w:rsidRDefault="00E309E9" w:rsidP="00E309E9">
      <w:pPr>
        <w:tabs>
          <w:tab w:val="left" w:pos="1440"/>
        </w:tabs>
        <w:jc w:val="both"/>
        <w:rPr>
          <w:sz w:val="28"/>
          <w:szCs w:val="28"/>
          <w:lang w:eastAsia="ro-RO"/>
        </w:rPr>
      </w:pPr>
    </w:p>
    <w:p w14:paraId="1293B8DD" w14:textId="77777777" w:rsidR="00E309E9" w:rsidRDefault="00E309E9" w:rsidP="00E309E9">
      <w:pPr>
        <w:tabs>
          <w:tab w:val="left" w:pos="1440"/>
        </w:tabs>
        <w:jc w:val="both"/>
        <w:rPr>
          <w:sz w:val="28"/>
          <w:szCs w:val="28"/>
          <w:lang w:eastAsia="ro-RO"/>
        </w:rPr>
      </w:pPr>
      <w:r w:rsidRPr="00B35550">
        <w:rPr>
          <w:sz w:val="28"/>
          <w:szCs w:val="28"/>
          <w:lang w:eastAsia="ro-RO"/>
        </w:rPr>
        <w:t>Prin proiect se urmărește dezvoltarea unui nou serviciu social pentru persoanele cu dizabilități din comunitate, reabilitarea și modernizarea clădirii, proprietate a DGASPC Arad din municipiul Arad, str. Mierlei, nr. 58.</w:t>
      </w:r>
    </w:p>
    <w:p w14:paraId="4827B812" w14:textId="77777777" w:rsidR="00E309E9" w:rsidRPr="00B35550" w:rsidRDefault="00E309E9" w:rsidP="00E309E9">
      <w:pPr>
        <w:tabs>
          <w:tab w:val="left" w:pos="1440"/>
        </w:tabs>
        <w:jc w:val="both"/>
        <w:rPr>
          <w:sz w:val="28"/>
          <w:szCs w:val="28"/>
          <w:lang w:eastAsia="ro-RO"/>
        </w:rPr>
      </w:pPr>
    </w:p>
    <w:p w14:paraId="36CD76D0" w14:textId="77777777" w:rsidR="00E309E9" w:rsidRPr="00B35550" w:rsidRDefault="00E309E9" w:rsidP="00E309E9">
      <w:pPr>
        <w:tabs>
          <w:tab w:val="left" w:pos="1440"/>
        </w:tabs>
        <w:jc w:val="both"/>
        <w:rPr>
          <w:b/>
          <w:bCs/>
          <w:sz w:val="28"/>
          <w:szCs w:val="28"/>
          <w:lang w:eastAsia="ro-RO"/>
        </w:rPr>
      </w:pPr>
      <w:r w:rsidRPr="00B35550">
        <w:rPr>
          <w:b/>
          <w:bCs/>
          <w:sz w:val="28"/>
          <w:szCs w:val="28"/>
          <w:lang w:eastAsia="ro-RO"/>
        </w:rPr>
        <w:t xml:space="preserve">Pentru atingerea scopului, au fost prevăzute 3 obiective specifice: </w:t>
      </w:r>
    </w:p>
    <w:p w14:paraId="134A6B6C" w14:textId="2907C588" w:rsidR="00E309E9" w:rsidRPr="00E309E9" w:rsidRDefault="00E309E9" w:rsidP="00E309E9">
      <w:pPr>
        <w:pStyle w:val="Listparagraf"/>
        <w:numPr>
          <w:ilvl w:val="0"/>
          <w:numId w:val="5"/>
        </w:numPr>
        <w:tabs>
          <w:tab w:val="left" w:pos="1440"/>
        </w:tabs>
        <w:jc w:val="both"/>
        <w:rPr>
          <w:sz w:val="28"/>
          <w:szCs w:val="28"/>
          <w:lang w:eastAsia="ro-RO"/>
        </w:rPr>
      </w:pPr>
      <w:r w:rsidRPr="00E309E9">
        <w:rPr>
          <w:bCs/>
          <w:sz w:val="28"/>
          <w:szCs w:val="28"/>
          <w:lang w:eastAsia="ro-RO"/>
        </w:rPr>
        <w:t>Dezvoltarea unui serviciu social de tip centru de zi pentru persoane cu dizabilități cu o capacitate de 30 de beneficiari în municipiul Arad;</w:t>
      </w:r>
    </w:p>
    <w:p w14:paraId="7442F908" w14:textId="77777777" w:rsidR="00E309E9" w:rsidRPr="00E309E9" w:rsidRDefault="00E309E9" w:rsidP="00E309E9">
      <w:pPr>
        <w:pStyle w:val="Listparagraf"/>
        <w:numPr>
          <w:ilvl w:val="0"/>
          <w:numId w:val="5"/>
        </w:numPr>
        <w:tabs>
          <w:tab w:val="left" w:pos="1440"/>
        </w:tabs>
        <w:jc w:val="both"/>
        <w:rPr>
          <w:sz w:val="28"/>
          <w:szCs w:val="28"/>
          <w:lang w:eastAsia="ro-RO"/>
        </w:rPr>
      </w:pPr>
      <w:r w:rsidRPr="00E309E9">
        <w:rPr>
          <w:sz w:val="28"/>
          <w:szCs w:val="28"/>
          <w:lang w:eastAsia="ro-RO"/>
        </w:rPr>
        <w:t xml:space="preserve">Furnizarea de servicii sociale pentru 45 de persoane cu dizabilități din municipiul Arad în cadrul </w:t>
      </w:r>
      <w:r w:rsidRPr="00E309E9">
        <w:rPr>
          <w:bCs/>
          <w:sz w:val="28"/>
          <w:szCs w:val="28"/>
          <w:lang w:eastAsia="ro-RO"/>
        </w:rPr>
        <w:t>Centrului de zi pentru persoane cu dizabilități OPAL;</w:t>
      </w:r>
    </w:p>
    <w:p w14:paraId="51E40B60" w14:textId="56B18B89" w:rsidR="00E309E9" w:rsidRPr="00E309E9" w:rsidRDefault="00E309E9" w:rsidP="00E309E9">
      <w:pPr>
        <w:pStyle w:val="Listparagraf"/>
        <w:numPr>
          <w:ilvl w:val="0"/>
          <w:numId w:val="5"/>
        </w:numPr>
        <w:tabs>
          <w:tab w:val="left" w:pos="1440"/>
        </w:tabs>
        <w:jc w:val="both"/>
        <w:rPr>
          <w:sz w:val="28"/>
          <w:szCs w:val="28"/>
          <w:lang w:eastAsia="ro-RO"/>
        </w:rPr>
      </w:pPr>
      <w:r w:rsidRPr="00E309E9">
        <w:rPr>
          <w:bCs/>
          <w:sz w:val="28"/>
          <w:szCs w:val="28"/>
          <w:lang w:eastAsia="ro-RO"/>
        </w:rPr>
        <w:lastRenderedPageBreak/>
        <w:t>Prevenirea instituționalizării pentru 45 persoane cu dizabilității din municipiul Arad.</w:t>
      </w:r>
    </w:p>
    <w:p w14:paraId="22C58533" w14:textId="77777777" w:rsidR="00B35550" w:rsidRPr="00B35550" w:rsidRDefault="00B35550" w:rsidP="00B35550">
      <w:pPr>
        <w:shd w:val="clear" w:color="auto" w:fill="FFFFFF"/>
        <w:suppressAutoHyphens w:val="0"/>
        <w:jc w:val="both"/>
        <w:rPr>
          <w:color w:val="080809"/>
          <w:sz w:val="28"/>
          <w:szCs w:val="28"/>
          <w:lang w:eastAsia="ro-RO"/>
        </w:rPr>
      </w:pPr>
    </w:p>
    <w:p w14:paraId="1FAAB1B2" w14:textId="77777777" w:rsidR="00E309E9" w:rsidRDefault="00B35550" w:rsidP="00B35550">
      <w:pPr>
        <w:shd w:val="clear" w:color="auto" w:fill="FFFFFF"/>
        <w:suppressAutoHyphens w:val="0"/>
        <w:jc w:val="both"/>
        <w:rPr>
          <w:color w:val="080809"/>
          <w:sz w:val="28"/>
          <w:szCs w:val="28"/>
          <w:lang w:eastAsia="ro-RO"/>
        </w:rPr>
      </w:pPr>
      <w:r w:rsidRPr="00B35550">
        <w:rPr>
          <w:color w:val="080809"/>
          <w:sz w:val="28"/>
          <w:szCs w:val="28"/>
          <w:lang w:eastAsia="ro-RO"/>
        </w:rPr>
        <w:t xml:space="preserve">Beneficiarii proiectului sunt persoanele adulte încadrate în grad de handicap accentuat, mediu și ușor, cu dizabilități mintale, psihice și asociate, din comunitate. </w:t>
      </w:r>
    </w:p>
    <w:p w14:paraId="44125011" w14:textId="77777777" w:rsidR="00E309E9" w:rsidRDefault="00E309E9" w:rsidP="00B35550">
      <w:pPr>
        <w:shd w:val="clear" w:color="auto" w:fill="FFFFFF"/>
        <w:suppressAutoHyphens w:val="0"/>
        <w:jc w:val="both"/>
        <w:rPr>
          <w:color w:val="080809"/>
          <w:sz w:val="28"/>
          <w:szCs w:val="28"/>
          <w:lang w:eastAsia="ro-RO"/>
        </w:rPr>
      </w:pPr>
    </w:p>
    <w:p w14:paraId="666FB567" w14:textId="726FBF7F" w:rsidR="00B35550" w:rsidRDefault="00B35550" w:rsidP="00B35550">
      <w:pPr>
        <w:shd w:val="clear" w:color="auto" w:fill="FFFFFF"/>
        <w:suppressAutoHyphens w:val="0"/>
        <w:jc w:val="both"/>
        <w:rPr>
          <w:color w:val="080809"/>
          <w:sz w:val="28"/>
          <w:szCs w:val="28"/>
          <w:lang w:eastAsia="ro-RO"/>
        </w:rPr>
      </w:pPr>
      <w:r w:rsidRPr="00B35550">
        <w:rPr>
          <w:color w:val="080809"/>
          <w:sz w:val="28"/>
          <w:szCs w:val="28"/>
          <w:lang w:eastAsia="ro-RO"/>
        </w:rPr>
        <w:t xml:space="preserve">Acestora li se oferă servicii de specialitate care îi vor ajuta să își dezvolte abilitățile pentru o viață independentă și să se integreze social. </w:t>
      </w:r>
    </w:p>
    <w:p w14:paraId="668F10C6" w14:textId="77777777" w:rsidR="00B35550" w:rsidRPr="00B35550" w:rsidRDefault="00B35550" w:rsidP="00B35550">
      <w:pPr>
        <w:shd w:val="clear" w:color="auto" w:fill="FFFFFF"/>
        <w:suppressAutoHyphens w:val="0"/>
        <w:jc w:val="both"/>
        <w:rPr>
          <w:color w:val="080809"/>
          <w:sz w:val="28"/>
          <w:szCs w:val="28"/>
          <w:lang w:eastAsia="ro-RO"/>
        </w:rPr>
      </w:pPr>
      <w:r w:rsidRPr="00B35550">
        <w:rPr>
          <w:color w:val="080809"/>
          <w:sz w:val="28"/>
          <w:szCs w:val="28"/>
          <w:lang w:eastAsia="ro-RO"/>
        </w:rPr>
        <w:t>De asemenea, le sunt oferite servicii de informare și consiliere, de pregătire pentru piața muncii și sprijin în vederea găsirii unui loc de muncă, de abilitare și reabilitare. Beneficiarii sunt zilnic incluși în activități culturale și sportive și sunt cooptați în activități de terapie ocupațională.</w:t>
      </w:r>
    </w:p>
    <w:p w14:paraId="53289720" w14:textId="77777777" w:rsidR="00D174CE" w:rsidRPr="00B35550" w:rsidRDefault="00D174CE" w:rsidP="00B35550">
      <w:pPr>
        <w:tabs>
          <w:tab w:val="left" w:pos="3420"/>
        </w:tabs>
        <w:jc w:val="both"/>
        <w:rPr>
          <w:sz w:val="28"/>
          <w:szCs w:val="28"/>
          <w:lang w:eastAsia="ro-RO"/>
        </w:rPr>
      </w:pPr>
      <w:r w:rsidRPr="00B35550">
        <w:rPr>
          <w:sz w:val="28"/>
          <w:szCs w:val="28"/>
          <w:lang w:eastAsia="ro-RO"/>
        </w:rPr>
        <w:tab/>
      </w:r>
    </w:p>
    <w:p w14:paraId="238399B9" w14:textId="77777777" w:rsidR="00B35550" w:rsidRPr="00B35550" w:rsidRDefault="00B35550" w:rsidP="00B35550">
      <w:pPr>
        <w:tabs>
          <w:tab w:val="left" w:pos="1440"/>
        </w:tabs>
        <w:jc w:val="both"/>
        <w:rPr>
          <w:sz w:val="28"/>
          <w:szCs w:val="28"/>
          <w:lang w:eastAsia="ro-RO"/>
        </w:rPr>
      </w:pPr>
      <w:r w:rsidRPr="00E309E9">
        <w:rPr>
          <w:b/>
          <w:bCs/>
          <w:sz w:val="28"/>
          <w:szCs w:val="28"/>
          <w:lang w:eastAsia="ro-RO"/>
        </w:rPr>
        <w:t>Valoarea totală nerambursabilă:</w:t>
      </w:r>
      <w:r w:rsidRPr="00B35550">
        <w:rPr>
          <w:sz w:val="28"/>
          <w:szCs w:val="28"/>
          <w:lang w:eastAsia="ro-RO"/>
        </w:rPr>
        <w:t xml:space="preserve"> 344.567 lei, lei.</w:t>
      </w:r>
    </w:p>
    <w:p w14:paraId="0AAD26B3" w14:textId="77777777" w:rsidR="00B35550" w:rsidRPr="00B35550" w:rsidRDefault="00B35550" w:rsidP="00B35550">
      <w:pPr>
        <w:tabs>
          <w:tab w:val="left" w:pos="1440"/>
        </w:tabs>
        <w:jc w:val="both"/>
        <w:rPr>
          <w:sz w:val="28"/>
          <w:szCs w:val="28"/>
          <w:lang w:eastAsia="ro-RO"/>
        </w:rPr>
      </w:pPr>
      <w:r w:rsidRPr="00B35550">
        <w:rPr>
          <w:sz w:val="28"/>
          <w:szCs w:val="28"/>
          <w:lang w:eastAsia="ro-RO"/>
        </w:rPr>
        <w:t>Suma solicitată de la Autoritatea finanțatoare: 310.110 lei.</w:t>
      </w:r>
    </w:p>
    <w:p w14:paraId="2FB2685C" w14:textId="77777777" w:rsidR="00B35550" w:rsidRPr="00B35550" w:rsidRDefault="00B35550" w:rsidP="00B35550">
      <w:pPr>
        <w:tabs>
          <w:tab w:val="left" w:pos="1440"/>
        </w:tabs>
        <w:jc w:val="both"/>
        <w:rPr>
          <w:sz w:val="28"/>
          <w:szCs w:val="28"/>
          <w:lang w:eastAsia="ro-RO"/>
        </w:rPr>
      </w:pPr>
      <w:r w:rsidRPr="00B35550">
        <w:rPr>
          <w:sz w:val="28"/>
          <w:szCs w:val="28"/>
          <w:lang w:eastAsia="ro-RO"/>
        </w:rPr>
        <w:t>Contribuție proprie beneficiar: 34.457 lei</w:t>
      </w:r>
    </w:p>
    <w:p w14:paraId="6A5A6843" w14:textId="77777777" w:rsidR="00B35550" w:rsidRPr="00E309E9" w:rsidRDefault="00B35550" w:rsidP="00B35550">
      <w:pPr>
        <w:tabs>
          <w:tab w:val="left" w:pos="1440"/>
        </w:tabs>
        <w:jc w:val="both"/>
        <w:rPr>
          <w:b/>
          <w:bCs/>
          <w:sz w:val="28"/>
          <w:szCs w:val="28"/>
          <w:lang w:eastAsia="ro-RO"/>
        </w:rPr>
      </w:pPr>
      <w:r w:rsidRPr="00E309E9">
        <w:rPr>
          <w:b/>
          <w:bCs/>
          <w:sz w:val="28"/>
          <w:szCs w:val="28"/>
          <w:lang w:eastAsia="ro-RO"/>
        </w:rPr>
        <w:t>Finanțare: prin Programul de Interes Național – Autoritatea Națională pentru Persoanele cu Dizabilități.</w:t>
      </w:r>
    </w:p>
    <w:p w14:paraId="295EC030" w14:textId="77777777" w:rsidR="00B35550" w:rsidRPr="00B35550" w:rsidRDefault="00B35550" w:rsidP="00B35550">
      <w:pPr>
        <w:tabs>
          <w:tab w:val="left" w:pos="1440"/>
        </w:tabs>
        <w:jc w:val="both"/>
        <w:rPr>
          <w:sz w:val="28"/>
          <w:szCs w:val="28"/>
          <w:lang w:eastAsia="ro-RO"/>
        </w:rPr>
      </w:pPr>
      <w:r w:rsidRPr="00B35550">
        <w:rPr>
          <w:sz w:val="28"/>
          <w:szCs w:val="28"/>
          <w:lang w:eastAsia="ro-RO"/>
        </w:rPr>
        <w:t xml:space="preserve">Prin Hotărârea Consiliului Județean Arad 390/12.12.2019 de aprobare a indicatorilor tehnico-economici, s-au aprobat suplimentar 336.275,54 lei din bugetul local pentru obiectivul de investiții. Astfel, </w:t>
      </w:r>
      <w:r w:rsidRPr="00E309E9">
        <w:rPr>
          <w:b/>
          <w:bCs/>
          <w:sz w:val="28"/>
          <w:szCs w:val="28"/>
          <w:lang w:eastAsia="ro-RO"/>
        </w:rPr>
        <w:t>valoarea totală a investiţiei rezultă 680.842,54 lei</w:t>
      </w:r>
      <w:r w:rsidRPr="00B35550">
        <w:rPr>
          <w:sz w:val="28"/>
          <w:szCs w:val="28"/>
          <w:lang w:eastAsia="ro-RO"/>
        </w:rPr>
        <w:t>, din care:</w:t>
      </w:r>
    </w:p>
    <w:p w14:paraId="32FFAFDB" w14:textId="77777777" w:rsidR="00B35550" w:rsidRPr="00B35550" w:rsidRDefault="00B35550" w:rsidP="00B35550">
      <w:pPr>
        <w:tabs>
          <w:tab w:val="left" w:pos="1440"/>
        </w:tabs>
        <w:jc w:val="both"/>
        <w:rPr>
          <w:sz w:val="28"/>
          <w:szCs w:val="28"/>
          <w:lang w:eastAsia="ro-RO"/>
        </w:rPr>
      </w:pPr>
      <w:r w:rsidRPr="00B35550">
        <w:rPr>
          <w:sz w:val="28"/>
          <w:szCs w:val="28"/>
          <w:lang w:eastAsia="ro-RO"/>
        </w:rPr>
        <w:t>buget de stat: valoric – 310 110,00 lei şi procentual 45,55 %</w:t>
      </w:r>
    </w:p>
    <w:p w14:paraId="160A23CD" w14:textId="77777777" w:rsidR="00B35550" w:rsidRPr="00B35550" w:rsidRDefault="00B35550" w:rsidP="00B35550">
      <w:pPr>
        <w:tabs>
          <w:tab w:val="left" w:pos="1440"/>
        </w:tabs>
        <w:jc w:val="both"/>
        <w:rPr>
          <w:sz w:val="28"/>
          <w:szCs w:val="28"/>
          <w:lang w:eastAsia="ro-RO"/>
        </w:rPr>
      </w:pPr>
      <w:r w:rsidRPr="00B35550">
        <w:rPr>
          <w:sz w:val="28"/>
          <w:szCs w:val="28"/>
          <w:lang w:eastAsia="ro-RO"/>
        </w:rPr>
        <w:t>buget local: valoric –370 732,54 lei şi procentual 54,45 %.</w:t>
      </w:r>
    </w:p>
    <w:p w14:paraId="5FD83C74" w14:textId="77777777" w:rsidR="005E0147" w:rsidRPr="005E0147" w:rsidRDefault="005E0147" w:rsidP="005E0147">
      <w:pPr>
        <w:tabs>
          <w:tab w:val="left" w:pos="1440"/>
        </w:tabs>
        <w:ind w:left="1440"/>
        <w:jc w:val="both"/>
        <w:rPr>
          <w:sz w:val="28"/>
          <w:szCs w:val="28"/>
          <w:lang w:val="pt-BR" w:eastAsia="ro-RO"/>
        </w:rPr>
      </w:pPr>
    </w:p>
    <w:p w14:paraId="1B2E17EB" w14:textId="36EC1633" w:rsidR="005E0147" w:rsidRPr="005E0147" w:rsidRDefault="005E0147" w:rsidP="005E0147">
      <w:pPr>
        <w:tabs>
          <w:tab w:val="left" w:pos="1440"/>
        </w:tabs>
        <w:rPr>
          <w:sz w:val="28"/>
          <w:szCs w:val="28"/>
          <w:lang w:val="en-US" w:eastAsia="ro-RO"/>
        </w:rPr>
      </w:pPr>
      <w:proofErr w:type="spellStart"/>
      <w:r w:rsidRPr="005E0147">
        <w:rPr>
          <w:b/>
          <w:bCs/>
          <w:sz w:val="28"/>
          <w:szCs w:val="28"/>
          <w:lang w:val="en-US" w:eastAsia="ro-RO"/>
        </w:rPr>
        <w:t>Rezultatele</w:t>
      </w:r>
      <w:proofErr w:type="spellEnd"/>
      <w:r w:rsidRPr="005E0147">
        <w:rPr>
          <w:sz w:val="28"/>
          <w:szCs w:val="28"/>
          <w:lang w:val="en-US" w:eastAsia="ro-RO"/>
        </w:rPr>
        <w:t xml:space="preserve"> </w:t>
      </w:r>
      <w:proofErr w:type="spellStart"/>
      <w:r w:rsidRPr="005E0147">
        <w:rPr>
          <w:sz w:val="28"/>
          <w:szCs w:val="28"/>
          <w:lang w:val="en-US" w:eastAsia="ro-RO"/>
        </w:rPr>
        <w:t>așteptate</w:t>
      </w:r>
      <w:proofErr w:type="spellEnd"/>
      <w:r w:rsidRPr="005E0147">
        <w:rPr>
          <w:sz w:val="28"/>
          <w:szCs w:val="28"/>
          <w:lang w:val="en-US" w:eastAsia="ro-RO"/>
        </w:rPr>
        <w:t xml:space="preserve"> </w:t>
      </w:r>
      <w:proofErr w:type="spellStart"/>
      <w:r w:rsidRPr="005E0147">
        <w:rPr>
          <w:sz w:val="28"/>
          <w:szCs w:val="28"/>
          <w:lang w:val="en-US" w:eastAsia="ro-RO"/>
        </w:rPr>
        <w:t>și</w:t>
      </w:r>
      <w:proofErr w:type="spellEnd"/>
      <w:r w:rsidRPr="005E0147">
        <w:rPr>
          <w:sz w:val="28"/>
          <w:szCs w:val="28"/>
          <w:lang w:val="en-US" w:eastAsia="ro-RO"/>
        </w:rPr>
        <w:t xml:space="preserve"> </w:t>
      </w:r>
      <w:proofErr w:type="spellStart"/>
      <w:r w:rsidRPr="005E0147">
        <w:rPr>
          <w:sz w:val="28"/>
          <w:szCs w:val="28"/>
          <w:lang w:val="en-US" w:eastAsia="ro-RO"/>
        </w:rPr>
        <w:t>realizate</w:t>
      </w:r>
      <w:proofErr w:type="spellEnd"/>
      <w:r w:rsidRPr="005E0147">
        <w:rPr>
          <w:sz w:val="28"/>
          <w:szCs w:val="28"/>
          <w:lang w:val="en-US" w:eastAsia="ro-RO"/>
        </w:rPr>
        <w:t xml:space="preserve"> a</w:t>
      </w:r>
      <w:r>
        <w:rPr>
          <w:sz w:val="28"/>
          <w:szCs w:val="28"/>
          <w:lang w:val="en-US" w:eastAsia="ro-RO"/>
        </w:rPr>
        <w:t xml:space="preserve">le </w:t>
      </w:r>
      <w:proofErr w:type="spellStart"/>
      <w:r>
        <w:rPr>
          <w:sz w:val="28"/>
          <w:szCs w:val="28"/>
          <w:lang w:val="en-US" w:eastAsia="ro-RO"/>
        </w:rPr>
        <w:t>proiectului</w:t>
      </w:r>
      <w:proofErr w:type="spellEnd"/>
      <w:r>
        <w:rPr>
          <w:sz w:val="28"/>
          <w:szCs w:val="28"/>
          <w:lang w:val="en-US" w:eastAsia="ro-RO"/>
        </w:rPr>
        <w:t xml:space="preserve"> sunt:</w:t>
      </w:r>
    </w:p>
    <w:p w14:paraId="3AE3E60D" w14:textId="0594091C" w:rsidR="005E0147" w:rsidRPr="005E0147" w:rsidRDefault="005E0147" w:rsidP="005E0147">
      <w:pPr>
        <w:numPr>
          <w:ilvl w:val="1"/>
          <w:numId w:val="6"/>
        </w:numPr>
        <w:tabs>
          <w:tab w:val="left" w:pos="1440"/>
        </w:tabs>
        <w:jc w:val="both"/>
        <w:rPr>
          <w:sz w:val="28"/>
          <w:szCs w:val="28"/>
          <w:lang w:val="pt-BR" w:eastAsia="ro-RO"/>
        </w:rPr>
      </w:pPr>
      <w:r w:rsidRPr="005E0147">
        <w:rPr>
          <w:b/>
          <w:bCs/>
          <w:sz w:val="28"/>
          <w:szCs w:val="28"/>
          <w:lang w:val="x-none" w:eastAsia="ro-RO"/>
        </w:rPr>
        <w:t xml:space="preserve">1 </w:t>
      </w:r>
      <w:proofErr w:type="spellStart"/>
      <w:r w:rsidRPr="005E0147">
        <w:rPr>
          <w:b/>
          <w:bCs/>
          <w:sz w:val="28"/>
          <w:szCs w:val="28"/>
          <w:lang w:val="x-none" w:eastAsia="ro-RO"/>
        </w:rPr>
        <w:t>Centru</w:t>
      </w:r>
      <w:proofErr w:type="spellEnd"/>
      <w:r w:rsidRPr="005E0147">
        <w:rPr>
          <w:b/>
          <w:bCs/>
          <w:sz w:val="28"/>
          <w:szCs w:val="28"/>
          <w:lang w:val="x-none" w:eastAsia="ro-RO"/>
        </w:rPr>
        <w:t xml:space="preserve"> de zi</w:t>
      </w:r>
      <w:r w:rsidRPr="005E0147">
        <w:rPr>
          <w:sz w:val="28"/>
          <w:szCs w:val="28"/>
          <w:lang w:val="x-none" w:eastAsia="ro-RO"/>
        </w:rPr>
        <w:t xml:space="preserve"> </w:t>
      </w:r>
      <w:proofErr w:type="spellStart"/>
      <w:r w:rsidRPr="005E0147">
        <w:rPr>
          <w:sz w:val="28"/>
          <w:szCs w:val="28"/>
          <w:lang w:val="x-none" w:eastAsia="ro-RO"/>
        </w:rPr>
        <w:t>pentru</w:t>
      </w:r>
      <w:proofErr w:type="spellEnd"/>
      <w:r w:rsidRPr="005E0147">
        <w:rPr>
          <w:sz w:val="28"/>
          <w:szCs w:val="28"/>
          <w:lang w:val="x-none" w:eastAsia="ro-RO"/>
        </w:rPr>
        <w:t xml:space="preserve"> </w:t>
      </w:r>
      <w:proofErr w:type="spellStart"/>
      <w:r w:rsidRPr="005E0147">
        <w:rPr>
          <w:sz w:val="28"/>
          <w:szCs w:val="28"/>
          <w:lang w:val="x-none" w:eastAsia="ro-RO"/>
        </w:rPr>
        <w:t>persoane</w:t>
      </w:r>
      <w:proofErr w:type="spellEnd"/>
      <w:r w:rsidRPr="005E0147">
        <w:rPr>
          <w:sz w:val="28"/>
          <w:szCs w:val="28"/>
          <w:lang w:val="x-none" w:eastAsia="ro-RO"/>
        </w:rPr>
        <w:t xml:space="preserve"> cu </w:t>
      </w:r>
      <w:proofErr w:type="spellStart"/>
      <w:r w:rsidRPr="005E0147">
        <w:rPr>
          <w:sz w:val="28"/>
          <w:szCs w:val="28"/>
          <w:lang w:val="x-none" w:eastAsia="ro-RO"/>
        </w:rPr>
        <w:t>dizabilități</w:t>
      </w:r>
      <w:proofErr w:type="spellEnd"/>
      <w:r w:rsidRPr="005E0147">
        <w:rPr>
          <w:sz w:val="28"/>
          <w:szCs w:val="28"/>
          <w:lang w:eastAsia="ro-RO"/>
        </w:rPr>
        <w:t xml:space="preserve"> OPAL</w:t>
      </w:r>
      <w:r w:rsidRPr="005E0147">
        <w:rPr>
          <w:sz w:val="28"/>
          <w:szCs w:val="28"/>
          <w:lang w:val="x-none" w:eastAsia="ro-RO"/>
        </w:rPr>
        <w:t xml:space="preserve"> </w:t>
      </w:r>
      <w:r w:rsidRPr="005E0147">
        <w:rPr>
          <w:b/>
          <w:bCs/>
          <w:sz w:val="28"/>
          <w:szCs w:val="28"/>
          <w:lang w:val="pt-BR" w:eastAsia="ro-RO"/>
        </w:rPr>
        <w:t>reabilitat și dotat</w:t>
      </w:r>
      <w:r w:rsidRPr="005E0147">
        <w:rPr>
          <w:b/>
          <w:bCs/>
          <w:sz w:val="28"/>
          <w:szCs w:val="28"/>
          <w:lang w:val="x-none" w:eastAsia="ro-RO"/>
        </w:rPr>
        <w:t xml:space="preserve"> </w:t>
      </w:r>
      <w:proofErr w:type="spellStart"/>
      <w:r w:rsidRPr="005E0147">
        <w:rPr>
          <w:b/>
          <w:bCs/>
          <w:sz w:val="28"/>
          <w:szCs w:val="28"/>
          <w:lang w:val="x-none" w:eastAsia="ro-RO"/>
        </w:rPr>
        <w:t>în</w:t>
      </w:r>
      <w:proofErr w:type="spellEnd"/>
      <w:r w:rsidRPr="005E0147">
        <w:rPr>
          <w:b/>
          <w:bCs/>
          <w:sz w:val="28"/>
          <w:szCs w:val="28"/>
          <w:lang w:val="x-none" w:eastAsia="ro-RO"/>
        </w:rPr>
        <w:t xml:space="preserve"> </w:t>
      </w:r>
      <w:proofErr w:type="spellStart"/>
      <w:r w:rsidRPr="005E0147">
        <w:rPr>
          <w:b/>
          <w:bCs/>
          <w:sz w:val="28"/>
          <w:szCs w:val="28"/>
          <w:lang w:val="x-none" w:eastAsia="ro-RO"/>
        </w:rPr>
        <w:t>municipiul</w:t>
      </w:r>
      <w:proofErr w:type="spellEnd"/>
      <w:r w:rsidRPr="005E0147">
        <w:rPr>
          <w:b/>
          <w:bCs/>
          <w:sz w:val="28"/>
          <w:szCs w:val="28"/>
          <w:lang w:val="x-none" w:eastAsia="ro-RO"/>
        </w:rPr>
        <w:t xml:space="preserve"> Arad</w:t>
      </w:r>
    </w:p>
    <w:p w14:paraId="53FD6460" w14:textId="15F5AEF7" w:rsidR="005E0147" w:rsidRPr="005E0147" w:rsidRDefault="005E0147" w:rsidP="005E0147">
      <w:pPr>
        <w:numPr>
          <w:ilvl w:val="1"/>
          <w:numId w:val="6"/>
        </w:numPr>
        <w:tabs>
          <w:tab w:val="left" w:pos="1440"/>
        </w:tabs>
        <w:jc w:val="both"/>
        <w:rPr>
          <w:sz w:val="28"/>
          <w:szCs w:val="28"/>
          <w:lang w:val="pt-BR" w:eastAsia="ro-RO"/>
        </w:rPr>
      </w:pPr>
      <w:r w:rsidRPr="005E0147">
        <w:rPr>
          <w:b/>
          <w:bCs/>
          <w:sz w:val="28"/>
          <w:szCs w:val="28"/>
          <w:lang w:val="x-none" w:eastAsia="ro-RO"/>
        </w:rPr>
        <w:t xml:space="preserve">45 </w:t>
      </w:r>
      <w:proofErr w:type="spellStart"/>
      <w:r w:rsidRPr="005E0147">
        <w:rPr>
          <w:b/>
          <w:bCs/>
          <w:sz w:val="28"/>
          <w:szCs w:val="28"/>
          <w:lang w:val="x-none" w:eastAsia="ro-RO"/>
        </w:rPr>
        <w:t>persoane</w:t>
      </w:r>
      <w:proofErr w:type="spellEnd"/>
      <w:r w:rsidRPr="005E0147">
        <w:rPr>
          <w:b/>
          <w:bCs/>
          <w:sz w:val="28"/>
          <w:szCs w:val="28"/>
          <w:lang w:val="x-none" w:eastAsia="ro-RO"/>
        </w:rPr>
        <w:t xml:space="preserve"> cu </w:t>
      </w:r>
      <w:proofErr w:type="spellStart"/>
      <w:r w:rsidRPr="005E0147">
        <w:rPr>
          <w:b/>
          <w:bCs/>
          <w:sz w:val="28"/>
          <w:szCs w:val="28"/>
          <w:lang w:val="x-none" w:eastAsia="ro-RO"/>
        </w:rPr>
        <w:t>dizabilități</w:t>
      </w:r>
      <w:proofErr w:type="spellEnd"/>
      <w:r w:rsidRPr="005E0147">
        <w:rPr>
          <w:b/>
          <w:bCs/>
          <w:sz w:val="28"/>
          <w:szCs w:val="28"/>
          <w:lang w:val="x-none" w:eastAsia="ro-RO"/>
        </w:rPr>
        <w:t xml:space="preserve"> </w:t>
      </w:r>
      <w:r w:rsidRPr="005E0147">
        <w:rPr>
          <w:sz w:val="28"/>
          <w:szCs w:val="28"/>
          <w:lang w:val="x-none" w:eastAsia="ro-RO"/>
        </w:rPr>
        <w:t xml:space="preserve">din </w:t>
      </w:r>
      <w:proofErr w:type="spellStart"/>
      <w:r w:rsidRPr="005E0147">
        <w:rPr>
          <w:sz w:val="28"/>
          <w:szCs w:val="28"/>
          <w:lang w:val="x-none" w:eastAsia="ro-RO"/>
        </w:rPr>
        <w:t>municipiul</w:t>
      </w:r>
      <w:proofErr w:type="spellEnd"/>
      <w:r w:rsidRPr="005E0147">
        <w:rPr>
          <w:sz w:val="28"/>
          <w:szCs w:val="28"/>
          <w:lang w:val="x-none" w:eastAsia="ro-RO"/>
        </w:rPr>
        <w:t xml:space="preserve"> Arad</w:t>
      </w:r>
      <w:r>
        <w:rPr>
          <w:sz w:val="28"/>
          <w:szCs w:val="28"/>
          <w:lang w:val="x-none" w:eastAsia="ro-RO"/>
        </w:rPr>
        <w:t xml:space="preserve"> </w:t>
      </w:r>
      <w:proofErr w:type="spellStart"/>
      <w:r>
        <w:rPr>
          <w:sz w:val="28"/>
          <w:szCs w:val="28"/>
          <w:lang w:val="x-none" w:eastAsia="ro-RO"/>
        </w:rPr>
        <w:t>și</w:t>
      </w:r>
      <w:proofErr w:type="spellEnd"/>
      <w:r>
        <w:rPr>
          <w:sz w:val="28"/>
          <w:szCs w:val="28"/>
          <w:lang w:val="x-none" w:eastAsia="ro-RO"/>
        </w:rPr>
        <w:t xml:space="preserve"> </w:t>
      </w:r>
      <w:proofErr w:type="spellStart"/>
      <w:r>
        <w:rPr>
          <w:sz w:val="28"/>
          <w:szCs w:val="28"/>
          <w:lang w:val="x-none" w:eastAsia="ro-RO"/>
        </w:rPr>
        <w:t>proximitatea</w:t>
      </w:r>
      <w:proofErr w:type="spellEnd"/>
      <w:r>
        <w:rPr>
          <w:sz w:val="28"/>
          <w:szCs w:val="28"/>
          <w:lang w:val="x-none" w:eastAsia="ro-RO"/>
        </w:rPr>
        <w:t xml:space="preserve"> </w:t>
      </w:r>
      <w:proofErr w:type="spellStart"/>
      <w:r>
        <w:rPr>
          <w:sz w:val="28"/>
          <w:szCs w:val="28"/>
          <w:lang w:val="x-none" w:eastAsia="ro-RO"/>
        </w:rPr>
        <w:t>acestuia</w:t>
      </w:r>
      <w:proofErr w:type="spellEnd"/>
      <w:r w:rsidRPr="005E0147">
        <w:rPr>
          <w:sz w:val="28"/>
          <w:szCs w:val="28"/>
          <w:lang w:val="x-none" w:eastAsia="ro-RO"/>
        </w:rPr>
        <w:t xml:space="preserve"> </w:t>
      </w:r>
      <w:r w:rsidRPr="005E0147">
        <w:rPr>
          <w:sz w:val="28"/>
          <w:szCs w:val="28"/>
          <w:lang w:eastAsia="ro-RO"/>
        </w:rPr>
        <w:t>-</w:t>
      </w:r>
      <w:r w:rsidRPr="005E0147">
        <w:rPr>
          <w:sz w:val="28"/>
          <w:szCs w:val="28"/>
          <w:lang w:val="x-none" w:eastAsia="ro-RO"/>
        </w:rPr>
        <w:t xml:space="preserve"> </w:t>
      </w:r>
      <w:proofErr w:type="spellStart"/>
      <w:r w:rsidRPr="005E0147">
        <w:rPr>
          <w:sz w:val="28"/>
          <w:szCs w:val="28"/>
          <w:lang w:val="x-none" w:eastAsia="ro-RO"/>
        </w:rPr>
        <w:t>incluse</w:t>
      </w:r>
      <w:proofErr w:type="spellEnd"/>
      <w:r w:rsidRPr="005E0147">
        <w:rPr>
          <w:sz w:val="28"/>
          <w:szCs w:val="28"/>
          <w:lang w:val="x-none" w:eastAsia="ro-RO"/>
        </w:rPr>
        <w:t xml:space="preserve"> </w:t>
      </w:r>
      <w:proofErr w:type="spellStart"/>
      <w:r w:rsidRPr="005E0147">
        <w:rPr>
          <w:sz w:val="28"/>
          <w:szCs w:val="28"/>
          <w:lang w:val="x-none" w:eastAsia="ro-RO"/>
        </w:rPr>
        <w:t>în</w:t>
      </w:r>
      <w:proofErr w:type="spellEnd"/>
      <w:r w:rsidRPr="005E0147">
        <w:rPr>
          <w:sz w:val="28"/>
          <w:szCs w:val="28"/>
          <w:lang w:val="x-none" w:eastAsia="ro-RO"/>
        </w:rPr>
        <w:t xml:space="preserve"> </w:t>
      </w:r>
      <w:proofErr w:type="spellStart"/>
      <w:r w:rsidRPr="005E0147">
        <w:rPr>
          <w:sz w:val="28"/>
          <w:szCs w:val="28"/>
          <w:lang w:val="x-none" w:eastAsia="ro-RO"/>
        </w:rPr>
        <w:t>program</w:t>
      </w:r>
      <w:r w:rsidRPr="005E0147">
        <w:rPr>
          <w:sz w:val="28"/>
          <w:szCs w:val="28"/>
          <w:lang w:eastAsia="ro-RO"/>
        </w:rPr>
        <w:t>ele</w:t>
      </w:r>
      <w:proofErr w:type="spellEnd"/>
      <w:r w:rsidRPr="005E0147">
        <w:rPr>
          <w:sz w:val="28"/>
          <w:szCs w:val="28"/>
          <w:lang w:val="x-none" w:eastAsia="ro-RO"/>
        </w:rPr>
        <w:t xml:space="preserve"> de </w:t>
      </w:r>
      <w:proofErr w:type="spellStart"/>
      <w:r w:rsidRPr="005E0147">
        <w:rPr>
          <w:sz w:val="28"/>
          <w:szCs w:val="28"/>
          <w:lang w:val="x-none" w:eastAsia="ro-RO"/>
        </w:rPr>
        <w:t>informare</w:t>
      </w:r>
      <w:proofErr w:type="spellEnd"/>
      <w:r w:rsidRPr="005E0147">
        <w:rPr>
          <w:sz w:val="28"/>
          <w:szCs w:val="28"/>
          <w:lang w:val="x-none" w:eastAsia="ro-RO"/>
        </w:rPr>
        <w:t xml:space="preserve"> </w:t>
      </w:r>
      <w:proofErr w:type="spellStart"/>
      <w:r w:rsidRPr="005E0147">
        <w:rPr>
          <w:sz w:val="28"/>
          <w:szCs w:val="28"/>
          <w:lang w:val="x-none" w:eastAsia="ro-RO"/>
        </w:rPr>
        <w:t>și</w:t>
      </w:r>
      <w:proofErr w:type="spellEnd"/>
      <w:r w:rsidRPr="005E0147">
        <w:rPr>
          <w:sz w:val="28"/>
          <w:szCs w:val="28"/>
          <w:lang w:val="x-none" w:eastAsia="ro-RO"/>
        </w:rPr>
        <w:t xml:space="preserve"> </w:t>
      </w:r>
      <w:proofErr w:type="spellStart"/>
      <w:r w:rsidRPr="005E0147">
        <w:rPr>
          <w:sz w:val="28"/>
          <w:szCs w:val="28"/>
          <w:lang w:val="x-none" w:eastAsia="ro-RO"/>
        </w:rPr>
        <w:t>consilier</w:t>
      </w:r>
      <w:r w:rsidRPr="005E0147">
        <w:rPr>
          <w:sz w:val="28"/>
          <w:szCs w:val="28"/>
          <w:lang w:eastAsia="ro-RO"/>
        </w:rPr>
        <w:t>e</w:t>
      </w:r>
      <w:proofErr w:type="spellEnd"/>
      <w:r w:rsidRPr="005E0147">
        <w:rPr>
          <w:sz w:val="28"/>
          <w:szCs w:val="28"/>
          <w:lang w:eastAsia="ro-RO"/>
        </w:rPr>
        <w:t xml:space="preserve">, </w:t>
      </w:r>
      <w:r w:rsidRPr="005E0147">
        <w:rPr>
          <w:sz w:val="28"/>
          <w:szCs w:val="28"/>
          <w:lang w:val="x-none" w:eastAsia="ro-RO"/>
        </w:rPr>
        <w:t xml:space="preserve">de </w:t>
      </w:r>
      <w:proofErr w:type="spellStart"/>
      <w:r w:rsidRPr="005E0147">
        <w:rPr>
          <w:sz w:val="28"/>
          <w:szCs w:val="28"/>
          <w:lang w:val="x-none" w:eastAsia="ro-RO"/>
        </w:rPr>
        <w:t>abilitare</w:t>
      </w:r>
      <w:proofErr w:type="spellEnd"/>
      <w:r w:rsidRPr="005E0147">
        <w:rPr>
          <w:sz w:val="28"/>
          <w:szCs w:val="28"/>
          <w:lang w:val="x-none" w:eastAsia="ro-RO"/>
        </w:rPr>
        <w:t xml:space="preserve"> </w:t>
      </w:r>
      <w:proofErr w:type="spellStart"/>
      <w:r w:rsidRPr="005E0147">
        <w:rPr>
          <w:sz w:val="28"/>
          <w:szCs w:val="28"/>
          <w:lang w:val="x-none" w:eastAsia="ro-RO"/>
        </w:rPr>
        <w:t>și</w:t>
      </w:r>
      <w:proofErr w:type="spellEnd"/>
      <w:r w:rsidRPr="005E0147">
        <w:rPr>
          <w:sz w:val="28"/>
          <w:szCs w:val="28"/>
          <w:lang w:val="x-none" w:eastAsia="ro-RO"/>
        </w:rPr>
        <w:t xml:space="preserve"> </w:t>
      </w:r>
      <w:proofErr w:type="spellStart"/>
      <w:r w:rsidRPr="005E0147">
        <w:rPr>
          <w:sz w:val="28"/>
          <w:szCs w:val="28"/>
          <w:lang w:val="x-none" w:eastAsia="ro-RO"/>
        </w:rPr>
        <w:t>reabilitare</w:t>
      </w:r>
      <w:proofErr w:type="spellEnd"/>
      <w:r w:rsidRPr="005E0147">
        <w:rPr>
          <w:sz w:val="28"/>
          <w:szCs w:val="28"/>
          <w:lang w:eastAsia="ro-RO"/>
        </w:rPr>
        <w:t>, de</w:t>
      </w:r>
      <w:r w:rsidRPr="005E0147">
        <w:rPr>
          <w:sz w:val="28"/>
          <w:szCs w:val="28"/>
          <w:lang w:val="x-none" w:eastAsia="ro-RO"/>
        </w:rPr>
        <w:t xml:space="preserve"> </w:t>
      </w:r>
      <w:proofErr w:type="spellStart"/>
      <w:r w:rsidRPr="005E0147">
        <w:rPr>
          <w:sz w:val="28"/>
          <w:szCs w:val="28"/>
          <w:lang w:val="x-none" w:eastAsia="ro-RO"/>
        </w:rPr>
        <w:t>pregătire</w:t>
      </w:r>
      <w:proofErr w:type="spellEnd"/>
      <w:r w:rsidRPr="005E0147">
        <w:rPr>
          <w:sz w:val="28"/>
          <w:szCs w:val="28"/>
          <w:lang w:val="x-none" w:eastAsia="ro-RO"/>
        </w:rPr>
        <w:t xml:space="preserve"> </w:t>
      </w:r>
      <w:proofErr w:type="spellStart"/>
      <w:r w:rsidRPr="005E0147">
        <w:rPr>
          <w:sz w:val="28"/>
          <w:szCs w:val="28"/>
          <w:lang w:val="x-none" w:eastAsia="ro-RO"/>
        </w:rPr>
        <w:t>pentru</w:t>
      </w:r>
      <w:proofErr w:type="spellEnd"/>
      <w:r w:rsidRPr="005E0147">
        <w:rPr>
          <w:sz w:val="28"/>
          <w:szCs w:val="28"/>
          <w:lang w:val="x-none" w:eastAsia="ro-RO"/>
        </w:rPr>
        <w:t xml:space="preserve"> </w:t>
      </w:r>
      <w:proofErr w:type="spellStart"/>
      <w:r w:rsidRPr="005E0147">
        <w:rPr>
          <w:sz w:val="28"/>
          <w:szCs w:val="28"/>
          <w:lang w:val="x-none" w:eastAsia="ro-RO"/>
        </w:rPr>
        <w:t>muncă</w:t>
      </w:r>
      <w:proofErr w:type="spellEnd"/>
      <w:r w:rsidRPr="005E0147">
        <w:rPr>
          <w:sz w:val="28"/>
          <w:szCs w:val="28"/>
          <w:lang w:eastAsia="ro-RO"/>
        </w:rPr>
        <w:t xml:space="preserve">; </w:t>
      </w:r>
      <w:r w:rsidRPr="005E0147">
        <w:rPr>
          <w:sz w:val="28"/>
          <w:szCs w:val="28"/>
          <w:lang w:val="pt-BR" w:eastAsia="ro-RO"/>
        </w:rPr>
        <w:t xml:space="preserve">care </w:t>
      </w:r>
      <w:r w:rsidRPr="005E0147">
        <w:rPr>
          <w:sz w:val="28"/>
          <w:szCs w:val="28"/>
          <w:lang w:eastAsia="ro-RO"/>
        </w:rPr>
        <w:t>a</w:t>
      </w:r>
      <w:r w:rsidRPr="005E0147">
        <w:rPr>
          <w:sz w:val="28"/>
          <w:szCs w:val="28"/>
          <w:lang w:val="x-none" w:eastAsia="ro-RO"/>
        </w:rPr>
        <w:t xml:space="preserve">u </w:t>
      </w:r>
      <w:proofErr w:type="spellStart"/>
      <w:r w:rsidRPr="005E0147">
        <w:rPr>
          <w:sz w:val="28"/>
          <w:szCs w:val="28"/>
          <w:lang w:val="x-none" w:eastAsia="ro-RO"/>
        </w:rPr>
        <w:t>dezvoltate</w:t>
      </w:r>
      <w:proofErr w:type="spellEnd"/>
      <w:r w:rsidRPr="005E0147">
        <w:rPr>
          <w:sz w:val="28"/>
          <w:szCs w:val="28"/>
          <w:lang w:val="x-none" w:eastAsia="ro-RO"/>
        </w:rPr>
        <w:t xml:space="preserve"> </w:t>
      </w:r>
      <w:proofErr w:type="spellStart"/>
      <w:r w:rsidRPr="005E0147">
        <w:rPr>
          <w:sz w:val="28"/>
          <w:szCs w:val="28"/>
          <w:lang w:val="x-none" w:eastAsia="ro-RO"/>
        </w:rPr>
        <w:t>abilități</w:t>
      </w:r>
      <w:proofErr w:type="spellEnd"/>
      <w:r w:rsidRPr="005E0147">
        <w:rPr>
          <w:sz w:val="28"/>
          <w:szCs w:val="28"/>
          <w:lang w:val="x-none" w:eastAsia="ro-RO"/>
        </w:rPr>
        <w:t xml:space="preserve"> </w:t>
      </w:r>
      <w:proofErr w:type="spellStart"/>
      <w:r w:rsidRPr="005E0147">
        <w:rPr>
          <w:sz w:val="28"/>
          <w:szCs w:val="28"/>
          <w:lang w:val="x-none" w:eastAsia="ro-RO"/>
        </w:rPr>
        <w:t>pentru</w:t>
      </w:r>
      <w:proofErr w:type="spellEnd"/>
      <w:r w:rsidRPr="005E0147">
        <w:rPr>
          <w:sz w:val="28"/>
          <w:szCs w:val="28"/>
          <w:lang w:val="x-none" w:eastAsia="ro-RO"/>
        </w:rPr>
        <w:t xml:space="preserve"> </w:t>
      </w:r>
      <w:proofErr w:type="spellStart"/>
      <w:r w:rsidRPr="005E0147">
        <w:rPr>
          <w:sz w:val="28"/>
          <w:szCs w:val="28"/>
          <w:lang w:val="x-none" w:eastAsia="ro-RO"/>
        </w:rPr>
        <w:t>viață</w:t>
      </w:r>
      <w:proofErr w:type="spellEnd"/>
      <w:r w:rsidRPr="005E0147">
        <w:rPr>
          <w:sz w:val="28"/>
          <w:szCs w:val="28"/>
          <w:lang w:val="x-none" w:eastAsia="ro-RO"/>
        </w:rPr>
        <w:t xml:space="preserve"> </w:t>
      </w:r>
      <w:proofErr w:type="spellStart"/>
      <w:r w:rsidRPr="005E0147">
        <w:rPr>
          <w:sz w:val="28"/>
          <w:szCs w:val="28"/>
          <w:lang w:val="x-none" w:eastAsia="ro-RO"/>
        </w:rPr>
        <w:t>independentă</w:t>
      </w:r>
      <w:proofErr w:type="spellEnd"/>
      <w:r w:rsidRPr="005E0147">
        <w:rPr>
          <w:sz w:val="28"/>
          <w:szCs w:val="28"/>
          <w:lang w:eastAsia="ro-RO"/>
        </w:rPr>
        <w:t xml:space="preserve">; </w:t>
      </w:r>
      <w:r w:rsidRPr="005E0147">
        <w:rPr>
          <w:sz w:val="28"/>
          <w:szCs w:val="28"/>
          <w:lang w:val="pt-BR" w:eastAsia="ro-RO"/>
        </w:rPr>
        <w:t xml:space="preserve">care </w:t>
      </w:r>
      <w:proofErr w:type="spellStart"/>
      <w:r w:rsidRPr="005E0147">
        <w:rPr>
          <w:sz w:val="28"/>
          <w:szCs w:val="28"/>
          <w:lang w:val="x-none" w:eastAsia="ro-RO"/>
        </w:rPr>
        <w:t>beneficiază</w:t>
      </w:r>
      <w:proofErr w:type="spellEnd"/>
      <w:r w:rsidRPr="005E0147">
        <w:rPr>
          <w:sz w:val="28"/>
          <w:szCs w:val="28"/>
          <w:lang w:val="x-none" w:eastAsia="ro-RO"/>
        </w:rPr>
        <w:t xml:space="preserve"> de </w:t>
      </w:r>
      <w:proofErr w:type="spellStart"/>
      <w:r w:rsidRPr="005E0147">
        <w:rPr>
          <w:sz w:val="28"/>
          <w:szCs w:val="28"/>
          <w:lang w:val="x-none" w:eastAsia="ro-RO"/>
        </w:rPr>
        <w:t>terapie</w:t>
      </w:r>
      <w:proofErr w:type="spellEnd"/>
      <w:r w:rsidRPr="005E0147">
        <w:rPr>
          <w:sz w:val="28"/>
          <w:szCs w:val="28"/>
          <w:lang w:val="x-none" w:eastAsia="ro-RO"/>
        </w:rPr>
        <w:t xml:space="preserve"> </w:t>
      </w:r>
      <w:proofErr w:type="spellStart"/>
      <w:r w:rsidRPr="005E0147">
        <w:rPr>
          <w:sz w:val="28"/>
          <w:szCs w:val="28"/>
          <w:lang w:val="x-none" w:eastAsia="ro-RO"/>
        </w:rPr>
        <w:t>ocupațională</w:t>
      </w:r>
      <w:proofErr w:type="spellEnd"/>
      <w:r w:rsidRPr="005E0147">
        <w:rPr>
          <w:sz w:val="28"/>
          <w:szCs w:val="28"/>
          <w:lang w:eastAsia="ro-RO"/>
        </w:rPr>
        <w:t xml:space="preserve">; </w:t>
      </w:r>
      <w:r w:rsidRPr="005E0147">
        <w:rPr>
          <w:sz w:val="28"/>
          <w:szCs w:val="28"/>
          <w:lang w:val="pt-BR" w:eastAsia="ro-RO"/>
        </w:rPr>
        <w:t xml:space="preserve">care </w:t>
      </w:r>
      <w:r w:rsidRPr="005E0147">
        <w:rPr>
          <w:sz w:val="28"/>
          <w:szCs w:val="28"/>
          <w:lang w:val="x-none" w:eastAsia="ro-RO"/>
        </w:rPr>
        <w:t xml:space="preserve">sunt </w:t>
      </w:r>
      <w:proofErr w:type="spellStart"/>
      <w:r w:rsidRPr="005E0147">
        <w:rPr>
          <w:sz w:val="28"/>
          <w:szCs w:val="28"/>
          <w:lang w:val="x-none" w:eastAsia="ro-RO"/>
        </w:rPr>
        <w:t>sprijinite</w:t>
      </w:r>
      <w:proofErr w:type="spellEnd"/>
      <w:r w:rsidRPr="005E0147">
        <w:rPr>
          <w:sz w:val="28"/>
          <w:szCs w:val="28"/>
          <w:lang w:val="x-none" w:eastAsia="ro-RO"/>
        </w:rPr>
        <w:t xml:space="preserve"> </w:t>
      </w:r>
      <w:proofErr w:type="spellStart"/>
      <w:r w:rsidRPr="005E0147">
        <w:rPr>
          <w:sz w:val="28"/>
          <w:szCs w:val="28"/>
          <w:lang w:val="x-none" w:eastAsia="ro-RO"/>
        </w:rPr>
        <w:t>pentru</w:t>
      </w:r>
      <w:proofErr w:type="spellEnd"/>
      <w:r w:rsidRPr="005E0147">
        <w:rPr>
          <w:sz w:val="28"/>
          <w:szCs w:val="28"/>
          <w:lang w:val="x-none" w:eastAsia="ro-RO"/>
        </w:rPr>
        <w:t xml:space="preserve"> </w:t>
      </w:r>
      <w:proofErr w:type="spellStart"/>
      <w:r w:rsidRPr="005E0147">
        <w:rPr>
          <w:sz w:val="28"/>
          <w:szCs w:val="28"/>
          <w:lang w:val="x-none" w:eastAsia="ro-RO"/>
        </w:rPr>
        <w:t>integrarea</w:t>
      </w:r>
      <w:proofErr w:type="spellEnd"/>
      <w:r w:rsidRPr="005E0147">
        <w:rPr>
          <w:sz w:val="28"/>
          <w:szCs w:val="28"/>
          <w:lang w:val="x-none" w:eastAsia="ro-RO"/>
        </w:rPr>
        <w:t xml:space="preserve"> </w:t>
      </w:r>
      <w:proofErr w:type="spellStart"/>
      <w:r w:rsidRPr="005E0147">
        <w:rPr>
          <w:sz w:val="28"/>
          <w:szCs w:val="28"/>
          <w:lang w:val="x-none" w:eastAsia="ro-RO"/>
        </w:rPr>
        <w:t>în</w:t>
      </w:r>
      <w:proofErr w:type="spellEnd"/>
      <w:r w:rsidRPr="005E0147">
        <w:rPr>
          <w:sz w:val="28"/>
          <w:szCs w:val="28"/>
          <w:lang w:val="x-none" w:eastAsia="ro-RO"/>
        </w:rPr>
        <w:t xml:space="preserve"> </w:t>
      </w:r>
      <w:proofErr w:type="spellStart"/>
      <w:r w:rsidRPr="005E0147">
        <w:rPr>
          <w:sz w:val="28"/>
          <w:szCs w:val="28"/>
          <w:lang w:val="x-none" w:eastAsia="ro-RO"/>
        </w:rPr>
        <w:t>muncă</w:t>
      </w:r>
      <w:proofErr w:type="spellEnd"/>
      <w:r w:rsidRPr="005E0147">
        <w:rPr>
          <w:sz w:val="28"/>
          <w:szCs w:val="28"/>
          <w:lang w:eastAsia="ro-RO"/>
        </w:rPr>
        <w:t>,</w:t>
      </w:r>
      <w:r w:rsidRPr="005E0147">
        <w:rPr>
          <w:sz w:val="28"/>
          <w:szCs w:val="28"/>
          <w:lang w:val="pt-BR" w:eastAsia="ro-RO"/>
        </w:rPr>
        <w:t xml:space="preserve"> care</w:t>
      </w:r>
      <w:r w:rsidRPr="005E0147">
        <w:rPr>
          <w:sz w:val="28"/>
          <w:szCs w:val="28"/>
          <w:lang w:eastAsia="ro-RO"/>
        </w:rPr>
        <w:t xml:space="preserve"> </w:t>
      </w:r>
      <w:proofErr w:type="spellStart"/>
      <w:r w:rsidRPr="005E0147">
        <w:rPr>
          <w:sz w:val="28"/>
          <w:szCs w:val="28"/>
          <w:lang w:val="x-none" w:eastAsia="ro-RO"/>
        </w:rPr>
        <w:t>beneficiază</w:t>
      </w:r>
      <w:proofErr w:type="spellEnd"/>
      <w:r w:rsidRPr="005E0147">
        <w:rPr>
          <w:sz w:val="28"/>
          <w:szCs w:val="28"/>
          <w:lang w:val="x-none" w:eastAsia="ro-RO"/>
        </w:rPr>
        <w:t xml:space="preserve"> de </w:t>
      </w:r>
      <w:proofErr w:type="spellStart"/>
      <w:r w:rsidRPr="005E0147">
        <w:rPr>
          <w:sz w:val="28"/>
          <w:szCs w:val="28"/>
          <w:lang w:val="x-none" w:eastAsia="ro-RO"/>
        </w:rPr>
        <w:t>servicii</w:t>
      </w:r>
      <w:proofErr w:type="spellEnd"/>
      <w:r w:rsidRPr="005E0147">
        <w:rPr>
          <w:sz w:val="28"/>
          <w:szCs w:val="28"/>
          <w:lang w:val="x-none" w:eastAsia="ro-RO"/>
        </w:rPr>
        <w:t xml:space="preserve"> </w:t>
      </w:r>
      <w:proofErr w:type="spellStart"/>
      <w:r w:rsidRPr="005E0147">
        <w:rPr>
          <w:sz w:val="28"/>
          <w:szCs w:val="28"/>
          <w:lang w:val="x-none" w:eastAsia="ro-RO"/>
        </w:rPr>
        <w:t>specializate</w:t>
      </w:r>
      <w:proofErr w:type="spellEnd"/>
      <w:r w:rsidRPr="005E0147">
        <w:rPr>
          <w:sz w:val="28"/>
          <w:szCs w:val="28"/>
          <w:lang w:val="x-none" w:eastAsia="ro-RO"/>
        </w:rPr>
        <w:t xml:space="preserve">; </w:t>
      </w:r>
      <w:r w:rsidRPr="005E0147">
        <w:rPr>
          <w:sz w:val="28"/>
          <w:szCs w:val="28"/>
          <w:lang w:val="pt-BR" w:eastAsia="ro-RO"/>
        </w:rPr>
        <w:t xml:space="preserve">și care </w:t>
      </w:r>
      <w:r w:rsidRPr="005E0147">
        <w:rPr>
          <w:sz w:val="28"/>
          <w:szCs w:val="28"/>
          <w:lang w:val="x-none" w:eastAsia="ro-RO"/>
        </w:rPr>
        <w:t>sunt implica</w:t>
      </w:r>
      <w:r w:rsidRPr="005E0147">
        <w:rPr>
          <w:sz w:val="28"/>
          <w:szCs w:val="28"/>
          <w:lang w:eastAsia="ro-RO"/>
        </w:rPr>
        <w:t>te</w:t>
      </w:r>
      <w:r w:rsidRPr="005E0147">
        <w:rPr>
          <w:sz w:val="28"/>
          <w:szCs w:val="28"/>
          <w:lang w:val="x-none" w:eastAsia="ro-RO"/>
        </w:rPr>
        <w:t xml:space="preserve"> </w:t>
      </w:r>
      <w:proofErr w:type="spellStart"/>
      <w:r w:rsidRPr="005E0147">
        <w:rPr>
          <w:sz w:val="28"/>
          <w:szCs w:val="28"/>
          <w:lang w:val="x-none" w:eastAsia="ro-RO"/>
        </w:rPr>
        <w:t>în</w:t>
      </w:r>
      <w:proofErr w:type="spellEnd"/>
      <w:r w:rsidRPr="005E0147">
        <w:rPr>
          <w:sz w:val="28"/>
          <w:szCs w:val="28"/>
          <w:lang w:val="x-none" w:eastAsia="ro-RO"/>
        </w:rPr>
        <w:t xml:space="preserve"> </w:t>
      </w:r>
      <w:proofErr w:type="spellStart"/>
      <w:r w:rsidRPr="005E0147">
        <w:rPr>
          <w:sz w:val="28"/>
          <w:szCs w:val="28"/>
          <w:lang w:val="x-none" w:eastAsia="ro-RO"/>
        </w:rPr>
        <w:t>activități</w:t>
      </w:r>
      <w:proofErr w:type="spellEnd"/>
      <w:r w:rsidRPr="005E0147">
        <w:rPr>
          <w:sz w:val="28"/>
          <w:szCs w:val="28"/>
          <w:lang w:val="x-none" w:eastAsia="ro-RO"/>
        </w:rPr>
        <w:t xml:space="preserve"> </w:t>
      </w:r>
      <w:proofErr w:type="spellStart"/>
      <w:r w:rsidRPr="005E0147">
        <w:rPr>
          <w:sz w:val="28"/>
          <w:szCs w:val="28"/>
          <w:lang w:val="x-none" w:eastAsia="ro-RO"/>
        </w:rPr>
        <w:t>culturale</w:t>
      </w:r>
      <w:proofErr w:type="spellEnd"/>
      <w:r w:rsidRPr="005E0147">
        <w:rPr>
          <w:sz w:val="28"/>
          <w:szCs w:val="28"/>
          <w:lang w:val="x-none" w:eastAsia="ro-RO"/>
        </w:rPr>
        <w:t xml:space="preserve"> </w:t>
      </w:r>
      <w:proofErr w:type="spellStart"/>
      <w:r w:rsidRPr="005E0147">
        <w:rPr>
          <w:sz w:val="28"/>
          <w:szCs w:val="28"/>
          <w:lang w:val="x-none" w:eastAsia="ro-RO"/>
        </w:rPr>
        <w:t>și</w:t>
      </w:r>
      <w:proofErr w:type="spellEnd"/>
      <w:r w:rsidRPr="005E0147">
        <w:rPr>
          <w:sz w:val="28"/>
          <w:szCs w:val="28"/>
          <w:lang w:val="x-none" w:eastAsia="ro-RO"/>
        </w:rPr>
        <w:t xml:space="preserve"> sportive</w:t>
      </w:r>
      <w:r w:rsidRPr="005E0147">
        <w:rPr>
          <w:sz w:val="28"/>
          <w:szCs w:val="28"/>
          <w:lang w:eastAsia="ro-RO"/>
        </w:rPr>
        <w:t xml:space="preserve"> și </w:t>
      </w:r>
      <w:r w:rsidRPr="005E0147">
        <w:rPr>
          <w:sz w:val="28"/>
          <w:szCs w:val="28"/>
          <w:lang w:val="x-none" w:eastAsia="ro-RO"/>
        </w:rPr>
        <w:t>integrate social</w:t>
      </w:r>
      <w:r w:rsidRPr="005E0147">
        <w:rPr>
          <w:sz w:val="28"/>
          <w:szCs w:val="28"/>
          <w:lang w:eastAsia="ro-RO"/>
        </w:rPr>
        <w:t>;</w:t>
      </w:r>
    </w:p>
    <w:p w14:paraId="3B00A70B" w14:textId="77777777" w:rsidR="005E0147" w:rsidRPr="005E0147" w:rsidRDefault="005E0147" w:rsidP="005E0147">
      <w:pPr>
        <w:numPr>
          <w:ilvl w:val="1"/>
          <w:numId w:val="6"/>
        </w:numPr>
        <w:tabs>
          <w:tab w:val="left" w:pos="1440"/>
        </w:tabs>
        <w:jc w:val="both"/>
        <w:rPr>
          <w:sz w:val="28"/>
          <w:szCs w:val="28"/>
          <w:lang w:val="pt-BR" w:eastAsia="ro-RO"/>
        </w:rPr>
      </w:pPr>
      <w:r w:rsidRPr="005E0147">
        <w:rPr>
          <w:b/>
          <w:bCs/>
          <w:sz w:val="28"/>
          <w:szCs w:val="28"/>
          <w:lang w:val="x-none" w:eastAsia="ro-RO"/>
        </w:rPr>
        <w:t xml:space="preserve">1 Panou de </w:t>
      </w:r>
      <w:proofErr w:type="spellStart"/>
      <w:r w:rsidRPr="005E0147">
        <w:rPr>
          <w:b/>
          <w:bCs/>
          <w:sz w:val="28"/>
          <w:szCs w:val="28"/>
          <w:lang w:val="x-none" w:eastAsia="ro-RO"/>
        </w:rPr>
        <w:t>informare</w:t>
      </w:r>
      <w:proofErr w:type="spellEnd"/>
      <w:r w:rsidRPr="005E0147">
        <w:rPr>
          <w:b/>
          <w:bCs/>
          <w:sz w:val="28"/>
          <w:szCs w:val="28"/>
          <w:lang w:val="x-none" w:eastAsia="ro-RO"/>
        </w:rPr>
        <w:t xml:space="preserve"> </w:t>
      </w:r>
      <w:r w:rsidRPr="005E0147">
        <w:rPr>
          <w:sz w:val="28"/>
          <w:szCs w:val="28"/>
          <w:lang w:val="x-none" w:eastAsia="ro-RO"/>
        </w:rPr>
        <w:t xml:space="preserve">care </w:t>
      </w:r>
      <w:proofErr w:type="spellStart"/>
      <w:r w:rsidRPr="005E0147">
        <w:rPr>
          <w:sz w:val="28"/>
          <w:szCs w:val="28"/>
          <w:lang w:val="x-none" w:eastAsia="ro-RO"/>
        </w:rPr>
        <w:t>corespunde</w:t>
      </w:r>
      <w:proofErr w:type="spellEnd"/>
      <w:r w:rsidRPr="005E0147">
        <w:rPr>
          <w:sz w:val="28"/>
          <w:szCs w:val="28"/>
          <w:lang w:val="x-none" w:eastAsia="ro-RO"/>
        </w:rPr>
        <w:t xml:space="preserve"> </w:t>
      </w:r>
      <w:proofErr w:type="spellStart"/>
      <w:r w:rsidRPr="005E0147">
        <w:rPr>
          <w:sz w:val="28"/>
          <w:szCs w:val="28"/>
          <w:lang w:val="x-none" w:eastAsia="ro-RO"/>
        </w:rPr>
        <w:t>cerințelor</w:t>
      </w:r>
      <w:proofErr w:type="spellEnd"/>
      <w:r w:rsidRPr="005E0147">
        <w:rPr>
          <w:sz w:val="28"/>
          <w:szCs w:val="28"/>
          <w:lang w:val="x-none" w:eastAsia="ro-RO"/>
        </w:rPr>
        <w:t xml:space="preserve"> </w:t>
      </w:r>
      <w:proofErr w:type="spellStart"/>
      <w:r w:rsidRPr="005E0147">
        <w:rPr>
          <w:sz w:val="28"/>
          <w:szCs w:val="28"/>
          <w:lang w:val="x-none" w:eastAsia="ro-RO"/>
        </w:rPr>
        <w:t>finanțatorului</w:t>
      </w:r>
      <w:proofErr w:type="spellEnd"/>
      <w:r w:rsidRPr="005E0147">
        <w:rPr>
          <w:sz w:val="28"/>
          <w:szCs w:val="28"/>
          <w:lang w:val="x-none" w:eastAsia="ro-RO"/>
        </w:rPr>
        <w:t>;</w:t>
      </w:r>
    </w:p>
    <w:p w14:paraId="2315279E" w14:textId="77777777" w:rsidR="005E0147" w:rsidRPr="005E0147" w:rsidRDefault="005E0147" w:rsidP="005E0147">
      <w:pPr>
        <w:numPr>
          <w:ilvl w:val="1"/>
          <w:numId w:val="6"/>
        </w:numPr>
        <w:tabs>
          <w:tab w:val="left" w:pos="1440"/>
        </w:tabs>
        <w:jc w:val="both"/>
        <w:rPr>
          <w:sz w:val="28"/>
          <w:szCs w:val="28"/>
          <w:lang w:val="en-US" w:eastAsia="ro-RO"/>
        </w:rPr>
      </w:pPr>
      <w:r w:rsidRPr="005E0147">
        <w:rPr>
          <w:b/>
          <w:bCs/>
          <w:sz w:val="28"/>
          <w:szCs w:val="28"/>
          <w:lang w:eastAsia="ro-RO"/>
        </w:rPr>
        <w:t>3 Evenimente de promovare</w:t>
      </w:r>
      <w:r w:rsidRPr="005E0147">
        <w:rPr>
          <w:sz w:val="28"/>
          <w:szCs w:val="28"/>
          <w:lang w:eastAsia="ro-RO"/>
        </w:rPr>
        <w:t xml:space="preserve"> organizate.</w:t>
      </w:r>
    </w:p>
    <w:p w14:paraId="7D9D8AF9" w14:textId="77777777" w:rsidR="005E0147" w:rsidRPr="005E0147" w:rsidRDefault="005E0147" w:rsidP="005E0147">
      <w:pPr>
        <w:numPr>
          <w:ilvl w:val="1"/>
          <w:numId w:val="6"/>
        </w:numPr>
        <w:tabs>
          <w:tab w:val="left" w:pos="1440"/>
        </w:tabs>
        <w:jc w:val="both"/>
        <w:rPr>
          <w:sz w:val="28"/>
          <w:szCs w:val="28"/>
          <w:lang w:val="en-US" w:eastAsia="ro-RO"/>
        </w:rPr>
      </w:pPr>
      <w:proofErr w:type="spellStart"/>
      <w:r w:rsidRPr="005E0147">
        <w:rPr>
          <w:b/>
          <w:bCs/>
          <w:sz w:val="28"/>
          <w:szCs w:val="28"/>
          <w:lang w:val="x-none" w:eastAsia="ro-RO"/>
        </w:rPr>
        <w:t>Prevenirea</w:t>
      </w:r>
      <w:proofErr w:type="spellEnd"/>
      <w:r w:rsidRPr="005E0147">
        <w:rPr>
          <w:b/>
          <w:bCs/>
          <w:sz w:val="28"/>
          <w:szCs w:val="28"/>
          <w:lang w:val="x-none" w:eastAsia="ro-RO"/>
        </w:rPr>
        <w:t xml:space="preserve"> </w:t>
      </w:r>
      <w:proofErr w:type="spellStart"/>
      <w:r w:rsidRPr="005E0147">
        <w:rPr>
          <w:b/>
          <w:bCs/>
          <w:sz w:val="28"/>
          <w:szCs w:val="28"/>
          <w:lang w:val="x-none" w:eastAsia="ro-RO"/>
        </w:rPr>
        <w:t>instituționalizării</w:t>
      </w:r>
      <w:proofErr w:type="spellEnd"/>
      <w:r w:rsidRPr="005E0147">
        <w:rPr>
          <w:b/>
          <w:bCs/>
          <w:sz w:val="28"/>
          <w:szCs w:val="28"/>
          <w:lang w:val="x-none" w:eastAsia="ro-RO"/>
        </w:rPr>
        <w:t xml:space="preserve"> </w:t>
      </w:r>
      <w:proofErr w:type="spellStart"/>
      <w:r w:rsidRPr="005E0147">
        <w:rPr>
          <w:sz w:val="28"/>
          <w:szCs w:val="28"/>
          <w:lang w:val="x-none" w:eastAsia="ro-RO"/>
        </w:rPr>
        <w:t>pentru</w:t>
      </w:r>
      <w:proofErr w:type="spellEnd"/>
      <w:r w:rsidRPr="005E0147">
        <w:rPr>
          <w:sz w:val="28"/>
          <w:szCs w:val="28"/>
          <w:lang w:val="x-none" w:eastAsia="ro-RO"/>
        </w:rPr>
        <w:t xml:space="preserve"> 45 de </w:t>
      </w:r>
      <w:proofErr w:type="spellStart"/>
      <w:r w:rsidRPr="005E0147">
        <w:rPr>
          <w:sz w:val="28"/>
          <w:szCs w:val="28"/>
          <w:lang w:val="x-none" w:eastAsia="ro-RO"/>
        </w:rPr>
        <w:t>persoane</w:t>
      </w:r>
      <w:proofErr w:type="spellEnd"/>
      <w:r w:rsidRPr="005E0147">
        <w:rPr>
          <w:sz w:val="28"/>
          <w:szCs w:val="28"/>
          <w:lang w:val="x-none" w:eastAsia="ro-RO"/>
        </w:rPr>
        <w:t xml:space="preserve"> cu </w:t>
      </w:r>
      <w:proofErr w:type="spellStart"/>
      <w:r w:rsidRPr="005E0147">
        <w:rPr>
          <w:sz w:val="28"/>
          <w:szCs w:val="28"/>
          <w:lang w:val="x-none" w:eastAsia="ro-RO"/>
        </w:rPr>
        <w:t>dizabilități</w:t>
      </w:r>
      <w:proofErr w:type="spellEnd"/>
      <w:r w:rsidRPr="005E0147">
        <w:rPr>
          <w:sz w:val="28"/>
          <w:szCs w:val="28"/>
          <w:lang w:val="x-none" w:eastAsia="ro-RO"/>
        </w:rPr>
        <w:t xml:space="preserve"> din mun</w:t>
      </w:r>
      <w:r w:rsidRPr="005E0147">
        <w:rPr>
          <w:sz w:val="28"/>
          <w:szCs w:val="28"/>
          <w:lang w:eastAsia="ro-RO"/>
        </w:rPr>
        <w:t>.</w:t>
      </w:r>
      <w:r w:rsidRPr="005E0147">
        <w:rPr>
          <w:sz w:val="28"/>
          <w:szCs w:val="28"/>
          <w:lang w:val="x-none" w:eastAsia="ro-RO"/>
        </w:rPr>
        <w:t xml:space="preserve"> Arad;</w:t>
      </w:r>
    </w:p>
    <w:p w14:paraId="5BCB9B5A" w14:textId="77777777" w:rsidR="00E309E9" w:rsidRDefault="00E309E9" w:rsidP="00B35550">
      <w:pPr>
        <w:tabs>
          <w:tab w:val="left" w:pos="1440"/>
        </w:tabs>
        <w:jc w:val="both"/>
        <w:rPr>
          <w:sz w:val="28"/>
          <w:szCs w:val="28"/>
          <w:lang w:eastAsia="ro-RO"/>
        </w:rPr>
      </w:pPr>
    </w:p>
    <w:p w14:paraId="5E7F49B0" w14:textId="77777777" w:rsidR="0008795A" w:rsidRPr="0008795A" w:rsidRDefault="0008795A" w:rsidP="0008795A">
      <w:pPr>
        <w:tabs>
          <w:tab w:val="left" w:pos="1440"/>
        </w:tabs>
        <w:ind w:left="720"/>
        <w:jc w:val="both"/>
        <w:rPr>
          <w:sz w:val="28"/>
          <w:szCs w:val="28"/>
          <w:lang w:eastAsia="ro-RO"/>
        </w:rPr>
      </w:pPr>
    </w:p>
    <w:p w14:paraId="2E46394A" w14:textId="5E924297" w:rsidR="000C0D9F" w:rsidRPr="000C0D9F" w:rsidRDefault="000C0D9F" w:rsidP="00B35550">
      <w:pPr>
        <w:tabs>
          <w:tab w:val="left" w:pos="1440"/>
        </w:tabs>
        <w:jc w:val="both"/>
        <w:rPr>
          <w:b/>
          <w:bCs/>
          <w:sz w:val="28"/>
          <w:szCs w:val="28"/>
          <w:lang w:eastAsia="ro-RO"/>
        </w:rPr>
      </w:pPr>
      <w:r w:rsidRPr="000C0D9F">
        <w:rPr>
          <w:b/>
          <w:bCs/>
          <w:sz w:val="28"/>
          <w:szCs w:val="28"/>
          <w:lang w:eastAsia="ro-RO"/>
        </w:rPr>
        <w:t>Director general</w:t>
      </w:r>
    </w:p>
    <w:p w14:paraId="344F26FE" w14:textId="29019B47" w:rsidR="000C0D9F" w:rsidRPr="000C0D9F" w:rsidRDefault="000C0D9F" w:rsidP="00B35550">
      <w:pPr>
        <w:tabs>
          <w:tab w:val="left" w:pos="1440"/>
        </w:tabs>
        <w:jc w:val="both"/>
        <w:rPr>
          <w:b/>
          <w:bCs/>
          <w:sz w:val="28"/>
          <w:szCs w:val="28"/>
          <w:lang w:eastAsia="ro-RO"/>
        </w:rPr>
      </w:pPr>
      <w:r w:rsidRPr="000C0D9F">
        <w:rPr>
          <w:b/>
          <w:bCs/>
          <w:sz w:val="28"/>
          <w:szCs w:val="28"/>
          <w:lang w:eastAsia="ro-RO"/>
        </w:rPr>
        <w:t>Erika Stark</w:t>
      </w:r>
    </w:p>
    <w:p w14:paraId="6AB999EB" w14:textId="77777777" w:rsidR="0008795A" w:rsidRDefault="0008795A" w:rsidP="00B35550">
      <w:pPr>
        <w:tabs>
          <w:tab w:val="left" w:pos="1440"/>
        </w:tabs>
        <w:jc w:val="both"/>
        <w:rPr>
          <w:sz w:val="28"/>
          <w:szCs w:val="28"/>
          <w:lang w:eastAsia="ro-RO"/>
        </w:rPr>
      </w:pPr>
    </w:p>
    <w:p w14:paraId="185A44CC" w14:textId="77777777" w:rsidR="0008795A" w:rsidRPr="00B35550" w:rsidRDefault="0008795A" w:rsidP="00B35550">
      <w:pPr>
        <w:tabs>
          <w:tab w:val="left" w:pos="1440"/>
        </w:tabs>
        <w:jc w:val="both"/>
        <w:rPr>
          <w:sz w:val="28"/>
          <w:szCs w:val="28"/>
          <w:lang w:eastAsia="ro-RO"/>
        </w:rPr>
      </w:pPr>
    </w:p>
    <w:sectPr w:rsidR="0008795A" w:rsidRPr="00B35550" w:rsidSect="00964D2D">
      <w:footerReference w:type="default" r:id="rId13"/>
      <w:footnotePr>
        <w:pos w:val="beneathText"/>
      </w:footnotePr>
      <w:pgSz w:w="11905" w:h="16837"/>
      <w:pgMar w:top="567" w:right="992" w:bottom="567" w:left="1701" w:header="720" w:footer="5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C93212" w14:textId="77777777" w:rsidR="001B34F0" w:rsidRDefault="001B34F0">
      <w:r>
        <w:separator/>
      </w:r>
    </w:p>
  </w:endnote>
  <w:endnote w:type="continuationSeparator" w:id="0">
    <w:p w14:paraId="623894C9" w14:textId="77777777" w:rsidR="001B34F0" w:rsidRDefault="001B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46DBA" w14:textId="77777777" w:rsidR="00FC4896" w:rsidRDefault="00FC4896" w:rsidP="00FC4896">
    <w:pPr>
      <w:pStyle w:val="Subsol"/>
      <w:rPr>
        <w:rFonts w:ascii="Arial" w:hAnsi="Arial" w:cs="Arial"/>
        <w:sz w:val="16"/>
        <w:szCs w:val="16"/>
      </w:rPr>
    </w:pPr>
    <w:bookmarkStart w:id="3" w:name="_Hlk1046837"/>
    <w:r w:rsidRPr="00146795">
      <w:rPr>
        <w:rFonts w:ascii="Arial" w:hAnsi="Arial" w:cs="Arial"/>
        <w:sz w:val="16"/>
        <w:szCs w:val="16"/>
      </w:rPr>
      <w:t xml:space="preserve">Proprietatea Direcţiei Generale de Asistenţă Socială şi Protecţia Copilului Arad; nu poate fi difuzat sau reprodus fără autorizare. </w:t>
    </w:r>
  </w:p>
  <w:p w14:paraId="16525EA0" w14:textId="77777777" w:rsidR="00FC4896" w:rsidRDefault="00FC4896" w:rsidP="00FC4896">
    <w:pPr>
      <w:pStyle w:val="Subsol"/>
      <w:rPr>
        <w:rFonts w:ascii="Arial" w:hAnsi="Arial" w:cs="Arial"/>
        <w:sz w:val="16"/>
        <w:szCs w:val="16"/>
      </w:rPr>
    </w:pPr>
    <w:r w:rsidRPr="00146795">
      <w:rPr>
        <w:rFonts w:ascii="Arial" w:hAnsi="Arial" w:cs="Arial"/>
        <w:sz w:val="16"/>
        <w:szCs w:val="16"/>
      </w:rPr>
      <w:t xml:space="preserve">Datele vor fi stocate și utilizate în scopuri strict legate de finalizarea activitățiilor pentru care sunt solicitate, conform </w:t>
    </w:r>
  </w:p>
  <w:p w14:paraId="7104E2BC" w14:textId="77777777" w:rsidR="00FC4896" w:rsidRPr="00146795" w:rsidRDefault="00FC4896" w:rsidP="00FC4896">
    <w:pPr>
      <w:pStyle w:val="Subsol"/>
      <w:rPr>
        <w:rFonts w:ascii="Arial" w:hAnsi="Arial" w:cs="Arial"/>
        <w:bCs/>
        <w:sz w:val="16"/>
        <w:szCs w:val="16"/>
      </w:rPr>
    </w:pPr>
    <w:r w:rsidRPr="00146795">
      <w:rPr>
        <w:rFonts w:ascii="Arial" w:hAnsi="Arial" w:cs="Arial"/>
        <w:sz w:val="16"/>
        <w:szCs w:val="16"/>
      </w:rPr>
      <w:t>Regulamentului UE</w:t>
    </w:r>
    <w:r>
      <w:rPr>
        <w:rFonts w:ascii="Arial" w:hAnsi="Arial" w:cs="Arial"/>
        <w:sz w:val="16"/>
        <w:szCs w:val="16"/>
      </w:rPr>
      <w:t xml:space="preserve"> </w:t>
    </w:r>
    <w:r w:rsidRPr="00146795">
      <w:rPr>
        <w:rFonts w:ascii="Arial" w:hAnsi="Arial" w:cs="Arial"/>
        <w:sz w:val="16"/>
        <w:szCs w:val="16"/>
      </w:rPr>
      <w:t>679/2016 al Parlamentului European</w:t>
    </w:r>
  </w:p>
  <w:bookmarkEnd w:id="3"/>
  <w:p w14:paraId="637B327E" w14:textId="77777777" w:rsidR="00E201CF" w:rsidRPr="00565C29" w:rsidRDefault="00E201CF" w:rsidP="00E201CF">
    <w:pPr>
      <w:pStyle w:val="Standard"/>
      <w:jc w:val="both"/>
      <w:rPr>
        <w:rFonts w:ascii="Arial" w:hAnsi="Arial" w:cs="Arial"/>
        <w:bCs/>
        <w:sz w:val="16"/>
        <w:szCs w:val="16"/>
      </w:rPr>
    </w:pPr>
    <w:r w:rsidRPr="00565C29">
      <w:rPr>
        <w:rFonts w:ascii="Arial" w:hAnsi="Arial" w:cs="Arial"/>
        <w:sz w:val="16"/>
        <w:szCs w:val="16"/>
      </w:rPr>
      <w:t>.</w:t>
    </w:r>
  </w:p>
  <w:p w14:paraId="084CF0B5" w14:textId="77777777" w:rsidR="00E201CF" w:rsidRDefault="00E201C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8F1FCB" w14:textId="77777777" w:rsidR="001B34F0" w:rsidRDefault="001B34F0">
      <w:r>
        <w:separator/>
      </w:r>
    </w:p>
  </w:footnote>
  <w:footnote w:type="continuationSeparator" w:id="0">
    <w:p w14:paraId="6228FB8D" w14:textId="77777777" w:rsidR="001B34F0" w:rsidRDefault="001B34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D1937"/>
    <w:multiLevelType w:val="hybridMultilevel"/>
    <w:tmpl w:val="FC76DA98"/>
    <w:lvl w:ilvl="0" w:tplc="AE98A9B6">
      <w:start w:val="1"/>
      <w:numFmt w:val="bullet"/>
      <w:lvlText w:val=""/>
      <w:lvlJc w:val="left"/>
      <w:pPr>
        <w:tabs>
          <w:tab w:val="num" w:pos="720"/>
        </w:tabs>
        <w:ind w:left="720" w:hanging="360"/>
      </w:pPr>
      <w:rPr>
        <w:rFonts w:ascii="Symbol" w:hAnsi="Symbol" w:hint="default"/>
      </w:rPr>
    </w:lvl>
    <w:lvl w:ilvl="1" w:tplc="5512F1CE">
      <w:start w:val="1"/>
      <w:numFmt w:val="bullet"/>
      <w:lvlText w:val=""/>
      <w:lvlJc w:val="left"/>
      <w:pPr>
        <w:tabs>
          <w:tab w:val="num" w:pos="1440"/>
        </w:tabs>
        <w:ind w:left="1440" w:hanging="360"/>
      </w:pPr>
      <w:rPr>
        <w:rFonts w:ascii="Symbol" w:hAnsi="Symbol" w:hint="default"/>
      </w:rPr>
    </w:lvl>
    <w:lvl w:ilvl="2" w:tplc="2C008B7A" w:tentative="1">
      <w:start w:val="1"/>
      <w:numFmt w:val="bullet"/>
      <w:lvlText w:val=""/>
      <w:lvlJc w:val="left"/>
      <w:pPr>
        <w:tabs>
          <w:tab w:val="num" w:pos="2160"/>
        </w:tabs>
        <w:ind w:left="2160" w:hanging="360"/>
      </w:pPr>
      <w:rPr>
        <w:rFonts w:ascii="Symbol" w:hAnsi="Symbol" w:hint="default"/>
      </w:rPr>
    </w:lvl>
    <w:lvl w:ilvl="3" w:tplc="6BC86D2C" w:tentative="1">
      <w:start w:val="1"/>
      <w:numFmt w:val="bullet"/>
      <w:lvlText w:val=""/>
      <w:lvlJc w:val="left"/>
      <w:pPr>
        <w:tabs>
          <w:tab w:val="num" w:pos="2880"/>
        </w:tabs>
        <w:ind w:left="2880" w:hanging="360"/>
      </w:pPr>
      <w:rPr>
        <w:rFonts w:ascii="Symbol" w:hAnsi="Symbol" w:hint="default"/>
      </w:rPr>
    </w:lvl>
    <w:lvl w:ilvl="4" w:tplc="C1BA9206" w:tentative="1">
      <w:start w:val="1"/>
      <w:numFmt w:val="bullet"/>
      <w:lvlText w:val=""/>
      <w:lvlJc w:val="left"/>
      <w:pPr>
        <w:tabs>
          <w:tab w:val="num" w:pos="3600"/>
        </w:tabs>
        <w:ind w:left="3600" w:hanging="360"/>
      </w:pPr>
      <w:rPr>
        <w:rFonts w:ascii="Symbol" w:hAnsi="Symbol" w:hint="default"/>
      </w:rPr>
    </w:lvl>
    <w:lvl w:ilvl="5" w:tplc="8D78DF32" w:tentative="1">
      <w:start w:val="1"/>
      <w:numFmt w:val="bullet"/>
      <w:lvlText w:val=""/>
      <w:lvlJc w:val="left"/>
      <w:pPr>
        <w:tabs>
          <w:tab w:val="num" w:pos="4320"/>
        </w:tabs>
        <w:ind w:left="4320" w:hanging="360"/>
      </w:pPr>
      <w:rPr>
        <w:rFonts w:ascii="Symbol" w:hAnsi="Symbol" w:hint="default"/>
      </w:rPr>
    </w:lvl>
    <w:lvl w:ilvl="6" w:tplc="3774B4C4" w:tentative="1">
      <w:start w:val="1"/>
      <w:numFmt w:val="bullet"/>
      <w:lvlText w:val=""/>
      <w:lvlJc w:val="left"/>
      <w:pPr>
        <w:tabs>
          <w:tab w:val="num" w:pos="5040"/>
        </w:tabs>
        <w:ind w:left="5040" w:hanging="360"/>
      </w:pPr>
      <w:rPr>
        <w:rFonts w:ascii="Symbol" w:hAnsi="Symbol" w:hint="default"/>
      </w:rPr>
    </w:lvl>
    <w:lvl w:ilvl="7" w:tplc="4DE2572E" w:tentative="1">
      <w:start w:val="1"/>
      <w:numFmt w:val="bullet"/>
      <w:lvlText w:val=""/>
      <w:lvlJc w:val="left"/>
      <w:pPr>
        <w:tabs>
          <w:tab w:val="num" w:pos="5760"/>
        </w:tabs>
        <w:ind w:left="5760" w:hanging="360"/>
      </w:pPr>
      <w:rPr>
        <w:rFonts w:ascii="Symbol" w:hAnsi="Symbol" w:hint="default"/>
      </w:rPr>
    </w:lvl>
    <w:lvl w:ilvl="8" w:tplc="D834F6C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EF50CA7"/>
    <w:multiLevelType w:val="hybridMultilevel"/>
    <w:tmpl w:val="09345994"/>
    <w:lvl w:ilvl="0" w:tplc="FFFFFFFF">
      <w:start w:val="1"/>
      <w:numFmt w:val="bullet"/>
      <w:lvlText w:val=""/>
      <w:lvlJc w:val="left"/>
      <w:pPr>
        <w:ind w:left="720" w:hanging="360"/>
      </w:pPr>
      <w:rPr>
        <w:rFonts w:ascii="Wingdings" w:hAnsi="Wingdings" w:hint="default"/>
      </w:rPr>
    </w:lvl>
    <w:lvl w:ilvl="1" w:tplc="0418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8077AFB"/>
    <w:multiLevelType w:val="hybridMultilevel"/>
    <w:tmpl w:val="7682ECAA"/>
    <w:lvl w:ilvl="0" w:tplc="5E927DCC">
      <w:start w:val="1"/>
      <w:numFmt w:val="decimal"/>
      <w:lvlText w:val="%1."/>
      <w:lvlJc w:val="left"/>
      <w:pPr>
        <w:ind w:left="1050"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BB1A1E"/>
    <w:multiLevelType w:val="multilevel"/>
    <w:tmpl w:val="541648F6"/>
    <w:lvl w:ilvl="0">
      <w:start w:val="2"/>
      <w:numFmt w:val="decimal"/>
      <w:lvlText w:val="%1."/>
      <w:lvlJc w:val="left"/>
      <w:pPr>
        <w:tabs>
          <w:tab w:val="num" w:pos="720"/>
        </w:tabs>
        <w:ind w:left="720" w:hanging="360"/>
      </w:pPr>
    </w:lvl>
    <w:lvl w:ilvl="1">
      <w:numFmt w:val="bullet"/>
      <w:lvlText w:val="·"/>
      <w:lvlJc w:val="left"/>
      <w:pPr>
        <w:ind w:left="1590" w:hanging="51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5" w15:restartNumberingAfterBreak="0">
    <w:nsid w:val="714A7633"/>
    <w:multiLevelType w:val="hybridMultilevel"/>
    <w:tmpl w:val="BCC44FDA"/>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250314126">
    <w:abstractNumId w:val="4"/>
  </w:num>
  <w:num w:numId="2" w16cid:durableId="1981575311">
    <w:abstractNumId w:val="3"/>
  </w:num>
  <w:num w:numId="3" w16cid:durableId="1327055088">
    <w:abstractNumId w:val="5"/>
  </w:num>
  <w:num w:numId="4" w16cid:durableId="558321785">
    <w:abstractNumId w:val="1"/>
  </w:num>
  <w:num w:numId="5" w16cid:durableId="809636058">
    <w:abstractNumId w:val="2"/>
  </w:num>
  <w:num w:numId="6" w16cid:durableId="425805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52317"/>
    <w:rsid w:val="00075D13"/>
    <w:rsid w:val="00082A51"/>
    <w:rsid w:val="0008795A"/>
    <w:rsid w:val="00091845"/>
    <w:rsid w:val="000B7EEC"/>
    <w:rsid w:val="000C0D9F"/>
    <w:rsid w:val="000C5CE7"/>
    <w:rsid w:val="000D1D8F"/>
    <w:rsid w:val="00124A52"/>
    <w:rsid w:val="00177871"/>
    <w:rsid w:val="001B34F0"/>
    <w:rsid w:val="001C0E75"/>
    <w:rsid w:val="001C7789"/>
    <w:rsid w:val="001D655A"/>
    <w:rsid w:val="001E10AE"/>
    <w:rsid w:val="001E1526"/>
    <w:rsid w:val="00207D7D"/>
    <w:rsid w:val="00214FEC"/>
    <w:rsid w:val="00237C1C"/>
    <w:rsid w:val="00256C91"/>
    <w:rsid w:val="00264D86"/>
    <w:rsid w:val="00273612"/>
    <w:rsid w:val="002C2607"/>
    <w:rsid w:val="00312932"/>
    <w:rsid w:val="003137C0"/>
    <w:rsid w:val="00326AD9"/>
    <w:rsid w:val="00334828"/>
    <w:rsid w:val="0033728C"/>
    <w:rsid w:val="003428B8"/>
    <w:rsid w:val="00356446"/>
    <w:rsid w:val="003B225E"/>
    <w:rsid w:val="003B66A3"/>
    <w:rsid w:val="003C2280"/>
    <w:rsid w:val="003C6695"/>
    <w:rsid w:val="003E3B7B"/>
    <w:rsid w:val="003F4812"/>
    <w:rsid w:val="0040245A"/>
    <w:rsid w:val="004033FB"/>
    <w:rsid w:val="00416DAB"/>
    <w:rsid w:val="00436310"/>
    <w:rsid w:val="00437F28"/>
    <w:rsid w:val="0045067E"/>
    <w:rsid w:val="004A3214"/>
    <w:rsid w:val="004B0567"/>
    <w:rsid w:val="004C3BC2"/>
    <w:rsid w:val="004F2714"/>
    <w:rsid w:val="004F2EA7"/>
    <w:rsid w:val="005350AD"/>
    <w:rsid w:val="00565C29"/>
    <w:rsid w:val="005C1BB5"/>
    <w:rsid w:val="005C5449"/>
    <w:rsid w:val="005C5A31"/>
    <w:rsid w:val="005E0147"/>
    <w:rsid w:val="005F4899"/>
    <w:rsid w:val="005F736D"/>
    <w:rsid w:val="00602C19"/>
    <w:rsid w:val="006050F6"/>
    <w:rsid w:val="00640D7A"/>
    <w:rsid w:val="006A4818"/>
    <w:rsid w:val="006B26D4"/>
    <w:rsid w:val="006B4D4F"/>
    <w:rsid w:val="006B5468"/>
    <w:rsid w:val="007256D9"/>
    <w:rsid w:val="00734A80"/>
    <w:rsid w:val="00760C91"/>
    <w:rsid w:val="007A71D2"/>
    <w:rsid w:val="007C0961"/>
    <w:rsid w:val="007C494D"/>
    <w:rsid w:val="007D3DA6"/>
    <w:rsid w:val="007E22E8"/>
    <w:rsid w:val="007F38D3"/>
    <w:rsid w:val="00801F8A"/>
    <w:rsid w:val="0086541E"/>
    <w:rsid w:val="008859D4"/>
    <w:rsid w:val="0088632C"/>
    <w:rsid w:val="008907FC"/>
    <w:rsid w:val="00893A81"/>
    <w:rsid w:val="008B343B"/>
    <w:rsid w:val="00911EC8"/>
    <w:rsid w:val="00937301"/>
    <w:rsid w:val="00956C34"/>
    <w:rsid w:val="00964D2D"/>
    <w:rsid w:val="009805B4"/>
    <w:rsid w:val="00981399"/>
    <w:rsid w:val="009D4A33"/>
    <w:rsid w:val="009D6D42"/>
    <w:rsid w:val="009F3E3D"/>
    <w:rsid w:val="00A661E3"/>
    <w:rsid w:val="00A74E85"/>
    <w:rsid w:val="00AC4B49"/>
    <w:rsid w:val="00AD7C64"/>
    <w:rsid w:val="00AE0927"/>
    <w:rsid w:val="00B12504"/>
    <w:rsid w:val="00B17459"/>
    <w:rsid w:val="00B271C9"/>
    <w:rsid w:val="00B35550"/>
    <w:rsid w:val="00B6450F"/>
    <w:rsid w:val="00BA4EEA"/>
    <w:rsid w:val="00BA55C0"/>
    <w:rsid w:val="00BB0BC5"/>
    <w:rsid w:val="00BF2446"/>
    <w:rsid w:val="00BF4EEE"/>
    <w:rsid w:val="00C0055F"/>
    <w:rsid w:val="00C134E1"/>
    <w:rsid w:val="00C25018"/>
    <w:rsid w:val="00C40605"/>
    <w:rsid w:val="00C4061C"/>
    <w:rsid w:val="00C5651F"/>
    <w:rsid w:val="00C62C5B"/>
    <w:rsid w:val="00C8646E"/>
    <w:rsid w:val="00CF4F06"/>
    <w:rsid w:val="00CF7012"/>
    <w:rsid w:val="00D17085"/>
    <w:rsid w:val="00D174CE"/>
    <w:rsid w:val="00D429DF"/>
    <w:rsid w:val="00D635C0"/>
    <w:rsid w:val="00D722F1"/>
    <w:rsid w:val="00D73E50"/>
    <w:rsid w:val="00D90337"/>
    <w:rsid w:val="00D934F4"/>
    <w:rsid w:val="00DA272A"/>
    <w:rsid w:val="00DB68C6"/>
    <w:rsid w:val="00DC0F81"/>
    <w:rsid w:val="00DE7FD7"/>
    <w:rsid w:val="00E201CF"/>
    <w:rsid w:val="00E2729C"/>
    <w:rsid w:val="00E309E9"/>
    <w:rsid w:val="00E32A5A"/>
    <w:rsid w:val="00E366B9"/>
    <w:rsid w:val="00E37C4F"/>
    <w:rsid w:val="00E478D1"/>
    <w:rsid w:val="00E82C91"/>
    <w:rsid w:val="00E83802"/>
    <w:rsid w:val="00E90DA9"/>
    <w:rsid w:val="00EC2AAA"/>
    <w:rsid w:val="00ED623E"/>
    <w:rsid w:val="00EE78C1"/>
    <w:rsid w:val="00EE7AD7"/>
    <w:rsid w:val="00EF6B1D"/>
    <w:rsid w:val="00F00511"/>
    <w:rsid w:val="00F21CF6"/>
    <w:rsid w:val="00F343A6"/>
    <w:rsid w:val="00F72D0D"/>
    <w:rsid w:val="00FC4896"/>
    <w:rsid w:val="00FC6216"/>
    <w:rsid w:val="00FD3E8C"/>
    <w:rsid w:val="00FF1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FBA78"/>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ro-RO" w:eastAsia="ar-SA"/>
    </w:rPr>
  </w:style>
  <w:style w:type="paragraph" w:styleId="Titlu1">
    <w:name w:val="heading 1"/>
    <w:basedOn w:val="Normal"/>
    <w:next w:val="Normal"/>
    <w:qFormat/>
    <w:pPr>
      <w:keepNext/>
      <w:jc w:val="center"/>
      <w:outlineLvl w:val="0"/>
    </w:pPr>
    <w:rPr>
      <w:b/>
      <w:sz w:val="20"/>
    </w:rPr>
  </w:style>
  <w:style w:type="paragraph" w:styleId="Titlu2">
    <w:name w:val="heading 2"/>
    <w:basedOn w:val="Normal"/>
    <w:next w:val="Normal"/>
    <w:qFormat/>
    <w:pPr>
      <w:keepNext/>
      <w:jc w:val="center"/>
      <w:outlineLvl w:val="1"/>
    </w:pPr>
    <w:rPr>
      <w:b/>
      <w:sz w:val="20"/>
      <w:u w:val="single"/>
    </w:rPr>
  </w:style>
  <w:style w:type="paragraph" w:styleId="Titlu3">
    <w:name w:val="heading 3"/>
    <w:basedOn w:val="Normal"/>
    <w:next w:val="Normal"/>
    <w:qFormat/>
    <w:pPr>
      <w:keepNext/>
      <w:jc w:val="center"/>
      <w:outlineLvl w:val="2"/>
    </w:pPr>
    <w:rPr>
      <w:b/>
    </w:rPr>
  </w:style>
  <w:style w:type="paragraph" w:styleId="Titlu4">
    <w:name w:val="heading 4"/>
    <w:basedOn w:val="Normal"/>
    <w:next w:val="Normal"/>
    <w:qFormat/>
    <w:pPr>
      <w:keepNext/>
      <w:jc w:val="center"/>
      <w:outlineLvl w:val="3"/>
    </w:pPr>
    <w:rPr>
      <w:b/>
      <w:sz w:val="22"/>
    </w:rPr>
  </w:style>
  <w:style w:type="paragraph" w:styleId="Titlu5">
    <w:name w:val="heading 5"/>
    <w:basedOn w:val="Normal"/>
    <w:next w:val="Normal"/>
    <w:qFormat/>
    <w:pPr>
      <w:keepNext/>
      <w:jc w:val="both"/>
      <w:outlineLvl w:val="4"/>
    </w:pPr>
    <w:rPr>
      <w:b/>
      <w:sz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Corptext">
    <w:name w:val="Body Text"/>
    <w:basedOn w:val="Normal"/>
    <w:pPr>
      <w:spacing w:after="120"/>
    </w:pPr>
  </w:style>
  <w:style w:type="paragraph" w:styleId="List">
    <w:name w:val="List"/>
    <w:basedOn w:val="Corptext"/>
    <w:rPr>
      <w:rFonts w:cs="Lucida Sans Unicode"/>
    </w:rPr>
  </w:style>
  <w:style w:type="paragraph" w:styleId="Legend">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Corptext"/>
    <w:pPr>
      <w:keepNext/>
      <w:spacing w:before="240" w:after="120"/>
    </w:pPr>
    <w:rPr>
      <w:rFonts w:ascii="Arial" w:eastAsia="Lucida Sans Unicode" w:hAnsi="Arial" w:cs="Lucida Sans Unicode"/>
      <w:sz w:val="28"/>
      <w:szCs w:val="28"/>
    </w:rPr>
  </w:style>
  <w:style w:type="paragraph" w:customStyle="1" w:styleId="Framecontents">
    <w:name w:val="Frame contents"/>
    <w:basedOn w:val="Corptext"/>
  </w:style>
  <w:style w:type="character" w:styleId="Hyperlink">
    <w:name w:val="Hyperlink"/>
    <w:basedOn w:val="Fontdeparagrafimplicit"/>
    <w:rPr>
      <w:color w:val="0000FF"/>
      <w:u w:val="single"/>
    </w:rPr>
  </w:style>
  <w:style w:type="character" w:styleId="HyperlinkParcurs">
    <w:name w:val="FollowedHyperlink"/>
    <w:basedOn w:val="Fontdeparagrafimplicit"/>
    <w:rPr>
      <w:color w:val="800080"/>
      <w:u w:val="single"/>
    </w:rPr>
  </w:style>
  <w:style w:type="paragraph" w:customStyle="1" w:styleId="Standard">
    <w:name w:val="Standard"/>
    <w:rsid w:val="00565C29"/>
    <w:pPr>
      <w:widowControl w:val="0"/>
      <w:autoSpaceDE w:val="0"/>
      <w:autoSpaceDN w:val="0"/>
      <w:adjustRightInd w:val="0"/>
    </w:pPr>
    <w:rPr>
      <w:lang w:val="ro-RO" w:eastAsia="ro-RO"/>
    </w:rPr>
  </w:style>
  <w:style w:type="paragraph" w:styleId="TextnBalon">
    <w:name w:val="Balloon Text"/>
    <w:basedOn w:val="Normal"/>
    <w:semiHidden/>
    <w:rsid w:val="00E201CF"/>
    <w:rPr>
      <w:rFonts w:ascii="Tahoma" w:hAnsi="Tahoma" w:cs="Tahoma"/>
      <w:sz w:val="16"/>
      <w:szCs w:val="16"/>
    </w:rPr>
  </w:style>
  <w:style w:type="paragraph" w:styleId="Antet">
    <w:name w:val="header"/>
    <w:basedOn w:val="Normal"/>
    <w:link w:val="AntetCaracter"/>
    <w:rsid w:val="00E201CF"/>
    <w:pPr>
      <w:tabs>
        <w:tab w:val="center" w:pos="4320"/>
        <w:tab w:val="right" w:pos="8640"/>
      </w:tabs>
    </w:pPr>
  </w:style>
  <w:style w:type="paragraph" w:styleId="Subsol">
    <w:name w:val="footer"/>
    <w:basedOn w:val="Normal"/>
    <w:link w:val="SubsolCaracter"/>
    <w:uiPriority w:val="99"/>
    <w:rsid w:val="00E201CF"/>
    <w:pPr>
      <w:tabs>
        <w:tab w:val="center" w:pos="4320"/>
        <w:tab w:val="right" w:pos="8640"/>
      </w:tabs>
    </w:pPr>
  </w:style>
  <w:style w:type="character" w:styleId="Robust">
    <w:name w:val="Strong"/>
    <w:basedOn w:val="Fontdeparagrafimplicit"/>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AntetCaracter">
    <w:name w:val="Antet Caracter"/>
    <w:basedOn w:val="Fontdeparagrafimplicit"/>
    <w:link w:val="Antet"/>
    <w:rsid w:val="007E22E8"/>
    <w:rPr>
      <w:sz w:val="24"/>
      <w:szCs w:val="24"/>
      <w:lang w:val="ro-RO" w:eastAsia="ar-SA"/>
    </w:rPr>
  </w:style>
  <w:style w:type="character" w:customStyle="1" w:styleId="SubsolCaracter">
    <w:name w:val="Subsol Caracter"/>
    <w:link w:val="Subsol"/>
    <w:uiPriority w:val="99"/>
    <w:rsid w:val="00FC4896"/>
    <w:rPr>
      <w:sz w:val="24"/>
      <w:szCs w:val="24"/>
      <w:lang w:val="ro-RO" w:eastAsia="ar-SA"/>
    </w:rPr>
  </w:style>
  <w:style w:type="paragraph" w:styleId="Listparagraf">
    <w:name w:val="List Paragraph"/>
    <w:basedOn w:val="Normal"/>
    <w:uiPriority w:val="34"/>
    <w:qFormat/>
    <w:rsid w:val="00A661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9408473">
      <w:bodyDiv w:val="1"/>
      <w:marLeft w:val="0"/>
      <w:marRight w:val="0"/>
      <w:marTop w:val="0"/>
      <w:marBottom w:val="0"/>
      <w:divBdr>
        <w:top w:val="none" w:sz="0" w:space="0" w:color="auto"/>
        <w:left w:val="none" w:sz="0" w:space="0" w:color="auto"/>
        <w:bottom w:val="none" w:sz="0" w:space="0" w:color="auto"/>
        <w:right w:val="none" w:sz="0" w:space="0" w:color="auto"/>
      </w:divBdr>
      <w:divsChild>
        <w:div w:id="1870298492">
          <w:marLeft w:val="0"/>
          <w:marRight w:val="0"/>
          <w:marTop w:val="0"/>
          <w:marBottom w:val="0"/>
          <w:divBdr>
            <w:top w:val="none" w:sz="0" w:space="0" w:color="auto"/>
            <w:left w:val="none" w:sz="0" w:space="0" w:color="auto"/>
            <w:bottom w:val="none" w:sz="0" w:space="0" w:color="auto"/>
            <w:right w:val="none" w:sz="0" w:space="0" w:color="auto"/>
          </w:divBdr>
          <w:divsChild>
            <w:div w:id="1343510657">
              <w:marLeft w:val="0"/>
              <w:marRight w:val="0"/>
              <w:marTop w:val="0"/>
              <w:marBottom w:val="0"/>
              <w:divBdr>
                <w:top w:val="none" w:sz="0" w:space="0" w:color="auto"/>
                <w:left w:val="none" w:sz="0" w:space="0" w:color="auto"/>
                <w:bottom w:val="none" w:sz="0" w:space="0" w:color="auto"/>
                <w:right w:val="none" w:sz="0" w:space="0" w:color="auto"/>
              </w:divBdr>
            </w:div>
          </w:divsChild>
        </w:div>
        <w:div w:id="1649554399">
          <w:marLeft w:val="0"/>
          <w:marRight w:val="0"/>
          <w:marTop w:val="120"/>
          <w:marBottom w:val="0"/>
          <w:divBdr>
            <w:top w:val="none" w:sz="0" w:space="0" w:color="auto"/>
            <w:left w:val="none" w:sz="0" w:space="0" w:color="auto"/>
            <w:bottom w:val="none" w:sz="0" w:space="0" w:color="auto"/>
            <w:right w:val="none" w:sz="0" w:space="0" w:color="auto"/>
          </w:divBdr>
          <w:divsChild>
            <w:div w:id="589316316">
              <w:marLeft w:val="0"/>
              <w:marRight w:val="0"/>
              <w:marTop w:val="0"/>
              <w:marBottom w:val="0"/>
              <w:divBdr>
                <w:top w:val="none" w:sz="0" w:space="0" w:color="auto"/>
                <w:left w:val="none" w:sz="0" w:space="0" w:color="auto"/>
                <w:bottom w:val="none" w:sz="0" w:space="0" w:color="auto"/>
                <w:right w:val="none" w:sz="0" w:space="0" w:color="auto"/>
              </w:divBdr>
            </w:div>
          </w:divsChild>
        </w:div>
        <w:div w:id="1885555155">
          <w:marLeft w:val="0"/>
          <w:marRight w:val="0"/>
          <w:marTop w:val="120"/>
          <w:marBottom w:val="0"/>
          <w:divBdr>
            <w:top w:val="none" w:sz="0" w:space="0" w:color="auto"/>
            <w:left w:val="none" w:sz="0" w:space="0" w:color="auto"/>
            <w:bottom w:val="none" w:sz="0" w:space="0" w:color="auto"/>
            <w:right w:val="none" w:sz="0" w:space="0" w:color="auto"/>
          </w:divBdr>
          <w:divsChild>
            <w:div w:id="165293459">
              <w:marLeft w:val="0"/>
              <w:marRight w:val="0"/>
              <w:marTop w:val="0"/>
              <w:marBottom w:val="0"/>
              <w:divBdr>
                <w:top w:val="none" w:sz="0" w:space="0" w:color="auto"/>
                <w:left w:val="none" w:sz="0" w:space="0" w:color="auto"/>
                <w:bottom w:val="none" w:sz="0" w:space="0" w:color="auto"/>
                <w:right w:val="none" w:sz="0" w:space="0" w:color="auto"/>
              </w:divBdr>
            </w:div>
          </w:divsChild>
        </w:div>
        <w:div w:id="1914856431">
          <w:marLeft w:val="0"/>
          <w:marRight w:val="0"/>
          <w:marTop w:val="120"/>
          <w:marBottom w:val="0"/>
          <w:divBdr>
            <w:top w:val="none" w:sz="0" w:space="0" w:color="auto"/>
            <w:left w:val="none" w:sz="0" w:space="0" w:color="auto"/>
            <w:bottom w:val="none" w:sz="0" w:space="0" w:color="auto"/>
            <w:right w:val="none" w:sz="0" w:space="0" w:color="auto"/>
          </w:divBdr>
          <w:divsChild>
            <w:div w:id="1146312613">
              <w:marLeft w:val="0"/>
              <w:marRight w:val="0"/>
              <w:marTop w:val="0"/>
              <w:marBottom w:val="0"/>
              <w:divBdr>
                <w:top w:val="none" w:sz="0" w:space="0" w:color="auto"/>
                <w:left w:val="none" w:sz="0" w:space="0" w:color="auto"/>
                <w:bottom w:val="none" w:sz="0" w:space="0" w:color="auto"/>
                <w:right w:val="none" w:sz="0" w:space="0" w:color="auto"/>
              </w:divBdr>
            </w:div>
          </w:divsChild>
        </w:div>
        <w:div w:id="961887899">
          <w:marLeft w:val="0"/>
          <w:marRight w:val="0"/>
          <w:marTop w:val="120"/>
          <w:marBottom w:val="0"/>
          <w:divBdr>
            <w:top w:val="none" w:sz="0" w:space="0" w:color="auto"/>
            <w:left w:val="none" w:sz="0" w:space="0" w:color="auto"/>
            <w:bottom w:val="none" w:sz="0" w:space="0" w:color="auto"/>
            <w:right w:val="none" w:sz="0" w:space="0" w:color="auto"/>
          </w:divBdr>
          <w:divsChild>
            <w:div w:id="204112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599289420">
      <w:bodyDiv w:val="1"/>
      <w:marLeft w:val="0"/>
      <w:marRight w:val="0"/>
      <w:marTop w:val="0"/>
      <w:marBottom w:val="0"/>
      <w:divBdr>
        <w:top w:val="none" w:sz="0" w:space="0" w:color="auto"/>
        <w:left w:val="none" w:sz="0" w:space="0" w:color="auto"/>
        <w:bottom w:val="none" w:sz="0" w:space="0" w:color="auto"/>
        <w:right w:val="none" w:sz="0" w:space="0" w:color="auto"/>
      </w:divBdr>
    </w:div>
    <w:div w:id="1607421649">
      <w:bodyDiv w:val="1"/>
      <w:marLeft w:val="0"/>
      <w:marRight w:val="0"/>
      <w:marTop w:val="0"/>
      <w:marBottom w:val="0"/>
      <w:divBdr>
        <w:top w:val="none" w:sz="0" w:space="0" w:color="auto"/>
        <w:left w:val="none" w:sz="0" w:space="0" w:color="auto"/>
        <w:bottom w:val="none" w:sz="0" w:space="0" w:color="auto"/>
        <w:right w:val="none" w:sz="0" w:space="0" w:color="auto"/>
      </w:divBdr>
      <w:divsChild>
        <w:div w:id="512232055">
          <w:marLeft w:val="1166"/>
          <w:marRight w:val="0"/>
          <w:marTop w:val="0"/>
          <w:marBottom w:val="0"/>
          <w:divBdr>
            <w:top w:val="none" w:sz="0" w:space="0" w:color="auto"/>
            <w:left w:val="none" w:sz="0" w:space="0" w:color="auto"/>
            <w:bottom w:val="none" w:sz="0" w:space="0" w:color="auto"/>
            <w:right w:val="none" w:sz="0" w:space="0" w:color="auto"/>
          </w:divBdr>
        </w:div>
        <w:div w:id="1523200520">
          <w:marLeft w:val="1166"/>
          <w:marRight w:val="0"/>
          <w:marTop w:val="0"/>
          <w:marBottom w:val="0"/>
          <w:divBdr>
            <w:top w:val="none" w:sz="0" w:space="0" w:color="auto"/>
            <w:left w:val="none" w:sz="0" w:space="0" w:color="auto"/>
            <w:bottom w:val="none" w:sz="0" w:space="0" w:color="auto"/>
            <w:right w:val="none" w:sz="0" w:space="0" w:color="auto"/>
          </w:divBdr>
        </w:div>
        <w:div w:id="1374042839">
          <w:marLeft w:val="1166"/>
          <w:marRight w:val="0"/>
          <w:marTop w:val="0"/>
          <w:marBottom w:val="0"/>
          <w:divBdr>
            <w:top w:val="none" w:sz="0" w:space="0" w:color="auto"/>
            <w:left w:val="none" w:sz="0" w:space="0" w:color="auto"/>
            <w:bottom w:val="none" w:sz="0" w:space="0" w:color="auto"/>
            <w:right w:val="none" w:sz="0" w:space="0" w:color="auto"/>
          </w:divBdr>
        </w:div>
        <w:div w:id="1762482666">
          <w:marLeft w:val="1166"/>
          <w:marRight w:val="0"/>
          <w:marTop w:val="0"/>
          <w:marBottom w:val="0"/>
          <w:divBdr>
            <w:top w:val="none" w:sz="0" w:space="0" w:color="auto"/>
            <w:left w:val="none" w:sz="0" w:space="0" w:color="auto"/>
            <w:bottom w:val="none" w:sz="0" w:space="0" w:color="auto"/>
            <w:right w:val="none" w:sz="0" w:space="0" w:color="auto"/>
          </w:divBdr>
        </w:div>
        <w:div w:id="1858035374">
          <w:marLeft w:val="1166"/>
          <w:marRight w:val="0"/>
          <w:marTop w:val="0"/>
          <w:marBottom w:val="0"/>
          <w:divBdr>
            <w:top w:val="none" w:sz="0" w:space="0" w:color="auto"/>
            <w:left w:val="none" w:sz="0" w:space="0" w:color="auto"/>
            <w:bottom w:val="none" w:sz="0" w:space="0" w:color="auto"/>
            <w:right w:val="none" w:sz="0" w:space="0" w:color="auto"/>
          </w:divBdr>
        </w:div>
      </w:divsChild>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dgaspc-arad.ro"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gaspc-arad.r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ecretariat@dgaspc-arad.ro" TargetMode="External"/><Relationship Id="rId4" Type="http://schemas.openxmlformats.org/officeDocument/2006/relationships/webSettings" Target="webSettings.xml"/><Relationship Id="rId9" Type="http://schemas.openxmlformats.org/officeDocument/2006/relationships/hyperlink" Target="http://www.dgaspc-arad.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589</Words>
  <Characters>3359</Characters>
  <Application>Microsoft Office Word</Application>
  <DocSecurity>0</DocSecurity>
  <Lines>27</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lpstr> </vt:lpstr>
    </vt:vector>
  </TitlesOfParts>
  <Company>DGASPC ARAD</Company>
  <LinksUpToDate>false</LinksUpToDate>
  <CharactersWithSpaces>3941</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Infomatica DGASPC</dc:creator>
  <cp:keywords/>
  <dc:description/>
  <cp:lastModifiedBy>DGASPC072020@outlook.com</cp:lastModifiedBy>
  <cp:revision>2</cp:revision>
  <cp:lastPrinted>2023-01-09T10:41:00Z</cp:lastPrinted>
  <dcterms:created xsi:type="dcterms:W3CDTF">2024-11-07T07:04:00Z</dcterms:created>
  <dcterms:modified xsi:type="dcterms:W3CDTF">2024-11-07T07:04:00Z</dcterms:modified>
</cp:coreProperties>
</file>