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460683DF" w14:textId="04F489E6" w:rsidR="005C5449" w:rsidRPr="008907FC" w:rsidRDefault="00C62B8F" w:rsidP="008907FC">
      <w:pPr>
        <w:spacing w:line="360" w:lineRule="auto"/>
        <w:ind w:hanging="284"/>
        <w:rPr>
          <w:sz w:val="16"/>
          <w:szCs w:val="16"/>
        </w:rPr>
      </w:pPr>
      <w:r w:rsidRPr="008907FC">
        <w:rPr>
          <w:noProof/>
          <w:sz w:val="16"/>
          <w:szCs w:val="16"/>
          <w:lang w:val="en-GB" w:eastAsia="en-GB"/>
        </w:rPr>
        <mc:AlternateContent>
          <mc:Choice Requires="wps">
            <w:drawing>
              <wp:anchor distT="0" distB="0" distL="114935" distR="114935" simplePos="0" relativeHeight="251658240" behindDoc="0" locked="0" layoutInCell="1" allowOverlap="1" wp14:anchorId="27EF5E0D" wp14:editId="02D78A72">
                <wp:simplePos x="0" y="0"/>
                <wp:positionH relativeFrom="column">
                  <wp:posOffset>596265</wp:posOffset>
                </wp:positionH>
                <wp:positionV relativeFrom="paragraph">
                  <wp:posOffset>268605</wp:posOffset>
                </wp:positionV>
                <wp:extent cx="4257675" cy="1438275"/>
                <wp:effectExtent l="0" t="0" r="28575" b="28575"/>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7675" cy="1438275"/>
                        </a:xfrm>
                        <a:prstGeom prst="rect">
                          <a:avLst/>
                        </a:prstGeom>
                        <a:solidFill>
                          <a:srgbClr val="FFFFFF">
                            <a:alpha val="0"/>
                          </a:srgbClr>
                        </a:solidFill>
                        <a:ln w="6350">
                          <a:solidFill>
                            <a:srgbClr val="FFFFFF"/>
                          </a:solidFill>
                          <a:miter lim="800000"/>
                          <a:headEnd/>
                          <a:tailEnd/>
                        </a:ln>
                      </wps:spPr>
                      <wps:txbx>
                        <w:txbxContent>
                          <w:p w14:paraId="0A9E778A" w14:textId="77777777" w:rsidR="00FC4896" w:rsidRDefault="00FC4896" w:rsidP="00FC4896">
                            <w:pPr>
                              <w:pStyle w:val="Titlu1"/>
                            </w:pPr>
                            <w:bookmarkStart w:id="0" w:name="_Hlk534704482"/>
                            <w:bookmarkEnd w:id="0"/>
                            <w:r>
                              <w:t>CONSILIUL JUDEŢEAN ARAD</w:t>
                            </w:r>
                          </w:p>
                          <w:p w14:paraId="7C5CA3F3" w14:textId="77777777" w:rsidR="00FC4896" w:rsidRDefault="00FC4896" w:rsidP="00FC4896">
                            <w:pPr>
                              <w:jc w:val="center"/>
                              <w:rPr>
                                <w:b/>
                                <w:sz w:val="20"/>
                              </w:rPr>
                            </w:pPr>
                            <w:r>
                              <w:rPr>
                                <w:b/>
                                <w:sz w:val="20"/>
                              </w:rPr>
                              <w:t xml:space="preserve">DIRECŢIA GENERALĂ DE ASISTENŢĂ SOCIALĂ </w:t>
                            </w:r>
                          </w:p>
                          <w:p w14:paraId="090A91AC" w14:textId="77777777" w:rsidR="00FC4896" w:rsidRDefault="00FC4896" w:rsidP="00FC4896">
                            <w:pPr>
                              <w:jc w:val="center"/>
                              <w:rPr>
                                <w:b/>
                                <w:sz w:val="20"/>
                              </w:rPr>
                            </w:pPr>
                            <w:r>
                              <w:rPr>
                                <w:b/>
                                <w:sz w:val="20"/>
                              </w:rPr>
                              <w:t>ŞI PROTECŢIA COPILULUI</w:t>
                            </w:r>
                          </w:p>
                          <w:p w14:paraId="758338A4" w14:textId="77777777" w:rsidR="00FC4896" w:rsidRDefault="00FC4896" w:rsidP="00FC4896">
                            <w:pPr>
                              <w:jc w:val="center"/>
                              <w:rPr>
                                <w:b/>
                                <w:sz w:val="20"/>
                              </w:rPr>
                            </w:pPr>
                            <w:r>
                              <w:rPr>
                                <w:b/>
                                <w:sz w:val="20"/>
                              </w:rPr>
                              <w:t>Str. 1 Decembrie 1918, nr. 14, cod 310134</w:t>
                            </w:r>
                          </w:p>
                          <w:p w14:paraId="4620DE85" w14:textId="77777777" w:rsidR="00FC4896" w:rsidRDefault="00FC4896" w:rsidP="00FC4896">
                            <w:pPr>
                              <w:jc w:val="center"/>
                              <w:rPr>
                                <w:b/>
                                <w:sz w:val="20"/>
                              </w:rPr>
                            </w:pPr>
                            <w:r>
                              <w:rPr>
                                <w:b/>
                                <w:sz w:val="20"/>
                              </w:rPr>
                              <w:t>tel./ fax. – 0040 – (0)257 – 210035</w:t>
                            </w:r>
                          </w:p>
                          <w:p w14:paraId="7605605E" w14:textId="77777777" w:rsidR="00FC4896" w:rsidRDefault="00FC4896" w:rsidP="00FC4896">
                            <w:pPr>
                              <w:jc w:val="center"/>
                              <w:rPr>
                                <w:b/>
                                <w:sz w:val="20"/>
                              </w:rPr>
                            </w:pPr>
                            <w:proofErr w:type="spellStart"/>
                            <w:r>
                              <w:rPr>
                                <w:b/>
                                <w:sz w:val="20"/>
                              </w:rPr>
                              <w:t>mobilphone</w:t>
                            </w:r>
                            <w:proofErr w:type="spellEnd"/>
                            <w:r>
                              <w:rPr>
                                <w:b/>
                                <w:sz w:val="20"/>
                              </w:rPr>
                              <w:t>: 0040 – (0)745 – 534965; 0040 – (0)735 – 203423</w:t>
                            </w:r>
                          </w:p>
                          <w:p w14:paraId="474EDE00" w14:textId="77777777" w:rsidR="00FC4896" w:rsidRDefault="00FC4896" w:rsidP="00FC4896">
                            <w:pPr>
                              <w:jc w:val="center"/>
                              <w:rPr>
                                <w:b/>
                                <w:sz w:val="20"/>
                              </w:rPr>
                            </w:pPr>
                            <w:r>
                              <w:rPr>
                                <w:b/>
                                <w:i/>
                                <w:sz w:val="20"/>
                              </w:rPr>
                              <w:t>e – mail</w:t>
                            </w:r>
                            <w:r>
                              <w:rPr>
                                <w:b/>
                                <w:sz w:val="20"/>
                              </w:rPr>
                              <w:t xml:space="preserve">: </w:t>
                            </w:r>
                            <w:hyperlink r:id="rId7" w:history="1">
                              <w:r w:rsidRPr="00DA2DCA">
                                <w:rPr>
                                  <w:rStyle w:val="Hyperlink"/>
                                  <w:b/>
                                  <w:sz w:val="20"/>
                                </w:rPr>
                                <w:t>secretariat@dgaspc-arad.ro</w:t>
                              </w:r>
                            </w:hyperlink>
                          </w:p>
                          <w:p w14:paraId="37A7768C" w14:textId="77777777" w:rsidR="00FC4896" w:rsidRDefault="00FC4896" w:rsidP="00FC4896">
                            <w:pPr>
                              <w:jc w:val="center"/>
                              <w:rPr>
                                <w:b/>
                                <w:sz w:val="20"/>
                              </w:rPr>
                            </w:pPr>
                            <w:r>
                              <w:rPr>
                                <w:b/>
                                <w:sz w:val="20"/>
                              </w:rPr>
                              <w:t xml:space="preserve">web: </w:t>
                            </w:r>
                            <w:hyperlink r:id="rId8" w:history="1">
                              <w:r>
                                <w:rPr>
                                  <w:rStyle w:val="Hyperlink"/>
                                  <w:b/>
                                  <w:sz w:val="20"/>
                                </w:rPr>
                                <w:t>www.dgaspc-arad.ro</w:t>
                              </w:r>
                            </w:hyperlink>
                          </w:p>
                          <w:p w14:paraId="2E7BBCD1" w14:textId="77777777" w:rsidR="00FC4896" w:rsidRDefault="00FC4896" w:rsidP="00FC4896">
                            <w:pPr>
                              <w:jc w:val="center"/>
                              <w:rPr>
                                <w:b/>
                                <w:sz w:val="22"/>
                                <w:szCs w:val="22"/>
                              </w:rPr>
                            </w:pPr>
                            <w:r>
                              <w:rPr>
                                <w:b/>
                                <w:sz w:val="22"/>
                                <w:szCs w:val="22"/>
                              </w:rPr>
                              <w:t>Operator de prelucrare date cu caracter personal nr. 8089</w:t>
                            </w:r>
                          </w:p>
                          <w:p w14:paraId="5C075D3D" w14:textId="77777777" w:rsidR="005C5449" w:rsidRDefault="005C5449">
                            <w:pPr>
                              <w:jc w:val="center"/>
                              <w:rPr>
                                <w:b/>
                                <w:sz w:val="22"/>
                                <w:szCs w:val="22"/>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EF5E0D" id="_x0000_t202" coordsize="21600,21600" o:spt="202" path="m,l,21600r21600,l21600,xe">
                <v:stroke joinstyle="miter"/>
                <v:path gradientshapeok="t" o:connecttype="rect"/>
              </v:shapetype>
              <v:shape id="Text Box 6" o:spid="_x0000_s1026" type="#_x0000_t202" style="position:absolute;margin-left:46.95pt;margin-top:21.15pt;width:335.25pt;height:113.25pt;z-index:2516582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" strokecolor="white" strokeweight=".5pt">
                <v:fill opacity="0"/>
                <v:textbox inset="7.45pt,3.85pt,7.45pt,3.85pt">
                  <w:txbxContent>
                    <w:p w14:paraId="0A9E778A" w14:textId="77777777" w:rsidR="00FC4896" w:rsidRDefault="00FC4896" w:rsidP="00FC4896">
                      <w:pPr>
                        <w:pStyle w:val="Titlu1"/>
                      </w:pPr>
                      <w:bookmarkStart w:id="1" w:name="_Hlk534704482"/>
                      <w:bookmarkEnd w:id="1"/>
                      <w:r>
                        <w:t>CONSILIUL JUDEŢEAN ARAD</w:t>
                      </w:r>
                    </w:p>
                    <w:p w14:paraId="7C5CA3F3" w14:textId="77777777" w:rsidR="00FC4896" w:rsidRDefault="00FC4896" w:rsidP="00FC4896">
                      <w:pPr>
                        <w:jc w:val="center"/>
                        <w:rPr>
                          <w:b/>
                          <w:sz w:val="20"/>
                        </w:rPr>
                      </w:pPr>
                      <w:r>
                        <w:rPr>
                          <w:b/>
                          <w:sz w:val="20"/>
                        </w:rPr>
                        <w:t xml:space="preserve">DIRECŢIA GENERALĂ DE ASISTENŢĂ SOCIALĂ </w:t>
                      </w:r>
                    </w:p>
                    <w:p w14:paraId="090A91AC" w14:textId="77777777" w:rsidR="00FC4896" w:rsidRDefault="00FC4896" w:rsidP="00FC4896">
                      <w:pPr>
                        <w:jc w:val="center"/>
                        <w:rPr>
                          <w:b/>
                          <w:sz w:val="20"/>
                        </w:rPr>
                      </w:pPr>
                      <w:r>
                        <w:rPr>
                          <w:b/>
                          <w:sz w:val="20"/>
                        </w:rPr>
                        <w:t>ŞI PROTECŢIA COPILULUI</w:t>
                      </w:r>
                    </w:p>
                    <w:p w14:paraId="758338A4" w14:textId="77777777" w:rsidR="00FC4896" w:rsidRDefault="00FC4896" w:rsidP="00FC4896">
                      <w:pPr>
                        <w:jc w:val="center"/>
                        <w:rPr>
                          <w:b/>
                          <w:sz w:val="20"/>
                        </w:rPr>
                      </w:pPr>
                      <w:r>
                        <w:rPr>
                          <w:b/>
                          <w:sz w:val="20"/>
                        </w:rPr>
                        <w:t>Str. 1 Decembrie 1918, nr. 14, cod 310134</w:t>
                      </w:r>
                    </w:p>
                    <w:p w14:paraId="4620DE85" w14:textId="77777777" w:rsidR="00FC4896" w:rsidRDefault="00FC4896" w:rsidP="00FC4896">
                      <w:pPr>
                        <w:jc w:val="center"/>
                        <w:rPr>
                          <w:b/>
                          <w:sz w:val="20"/>
                        </w:rPr>
                      </w:pPr>
                      <w:r>
                        <w:rPr>
                          <w:b/>
                          <w:sz w:val="20"/>
                        </w:rPr>
                        <w:t>tel./ fax. – 0040 – (0)257 – 210035</w:t>
                      </w:r>
                    </w:p>
                    <w:p w14:paraId="7605605E" w14:textId="77777777" w:rsidR="00FC4896" w:rsidRDefault="00FC4896" w:rsidP="00FC4896">
                      <w:pPr>
                        <w:jc w:val="center"/>
                        <w:rPr>
                          <w:b/>
                          <w:sz w:val="20"/>
                        </w:rPr>
                      </w:pPr>
                      <w:proofErr w:type="spellStart"/>
                      <w:r>
                        <w:rPr>
                          <w:b/>
                          <w:sz w:val="20"/>
                        </w:rPr>
                        <w:t>mobilphone</w:t>
                      </w:r>
                      <w:proofErr w:type="spellEnd"/>
                      <w:r>
                        <w:rPr>
                          <w:b/>
                          <w:sz w:val="20"/>
                        </w:rPr>
                        <w:t>: 0040 – (0)745 – 534965; 0040 – (0)735 – 203423</w:t>
                      </w:r>
                    </w:p>
                    <w:p w14:paraId="474EDE00" w14:textId="77777777" w:rsidR="00FC4896" w:rsidRDefault="00FC4896" w:rsidP="00FC4896">
                      <w:pPr>
                        <w:jc w:val="center"/>
                        <w:rPr>
                          <w:b/>
                          <w:sz w:val="20"/>
                        </w:rPr>
                      </w:pPr>
                      <w:r>
                        <w:rPr>
                          <w:b/>
                          <w:i/>
                          <w:sz w:val="20"/>
                        </w:rPr>
                        <w:t>e – mail</w:t>
                      </w:r>
                      <w:r>
                        <w:rPr>
                          <w:b/>
                          <w:sz w:val="20"/>
                        </w:rPr>
                        <w:t xml:space="preserve">: </w:t>
                      </w:r>
                      <w:hyperlink r:id="rId9" w:history="1">
                        <w:r w:rsidRPr="00DA2DCA">
                          <w:rPr>
                            <w:rStyle w:val="Hyperlink"/>
                            <w:b/>
                            <w:sz w:val="20"/>
                          </w:rPr>
                          <w:t>secretariat@dgaspc-arad.ro</w:t>
                        </w:r>
                      </w:hyperlink>
                    </w:p>
                    <w:p w14:paraId="37A7768C" w14:textId="77777777" w:rsidR="00FC4896" w:rsidRDefault="00FC4896" w:rsidP="00FC4896">
                      <w:pPr>
                        <w:jc w:val="center"/>
                        <w:rPr>
                          <w:b/>
                          <w:sz w:val="20"/>
                        </w:rPr>
                      </w:pPr>
                      <w:r>
                        <w:rPr>
                          <w:b/>
                          <w:sz w:val="20"/>
                        </w:rPr>
                        <w:t xml:space="preserve">web: </w:t>
                      </w:r>
                      <w:hyperlink r:id="rId10" w:history="1">
                        <w:r>
                          <w:rPr>
                            <w:rStyle w:val="Hyperlink"/>
                            <w:b/>
                            <w:sz w:val="20"/>
                          </w:rPr>
                          <w:t>www.dgaspc-arad.ro</w:t>
                        </w:r>
                      </w:hyperlink>
                    </w:p>
                    <w:p w14:paraId="2E7BBCD1" w14:textId="77777777" w:rsidR="00FC4896" w:rsidRDefault="00FC4896" w:rsidP="00FC4896">
                      <w:pPr>
                        <w:jc w:val="center"/>
                        <w:rPr>
                          <w:b/>
                          <w:sz w:val="22"/>
                          <w:szCs w:val="22"/>
                        </w:rPr>
                      </w:pPr>
                      <w:r>
                        <w:rPr>
                          <w:b/>
                          <w:sz w:val="22"/>
                          <w:szCs w:val="22"/>
                        </w:rPr>
                        <w:t>Operator de prelucrare date cu caracter personal nr. 8089</w:t>
                      </w:r>
                    </w:p>
                    <w:p w14:paraId="5C075D3D" w14:textId="77777777" w:rsidR="005C5449" w:rsidRDefault="005C5449">
                      <w:pPr>
                        <w:jc w:val="center"/>
                        <w:rPr>
                          <w:b/>
                          <w:sz w:val="22"/>
                          <w:szCs w:val="22"/>
                        </w:rPr>
                      </w:pPr>
                    </w:p>
                  </w:txbxContent>
                </v:textbox>
              </v:shape>
            </w:pict>
          </mc:Fallback>
        </mc:AlternateContent>
      </w:r>
      <w:r w:rsidRPr="008907FC">
        <w:rPr>
          <w:noProof/>
          <w:sz w:val="16"/>
          <w:szCs w:val="16"/>
          <w:lang w:val="en-GB" w:eastAsia="en-GB"/>
        </w:rPr>
        <w:drawing>
          <wp:anchor distT="0" distB="0" distL="0" distR="0" simplePos="0" relativeHeight="251657216" behindDoc="0" locked="0" layoutInCell="1" allowOverlap="1" wp14:anchorId="51A68F18" wp14:editId="7DC83372">
            <wp:simplePos x="0" y="0"/>
            <wp:positionH relativeFrom="column">
              <wp:posOffset>-403860</wp:posOffset>
            </wp:positionH>
            <wp:positionV relativeFrom="paragraph">
              <wp:posOffset>325755</wp:posOffset>
            </wp:positionV>
            <wp:extent cx="981710" cy="1104900"/>
            <wp:effectExtent l="0" t="0" r="889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981710" cy="1104900"/>
                    </a:xfrm>
                    <a:prstGeom prst="rect">
                      <a:avLst/>
                    </a:prstGeom>
                    <a:solidFill>
                      <a:srgbClr val="FFFFFF"/>
                    </a:solidFill>
                    <a:ln w="9525">
                      <a:noFill/>
                      <a:miter lim="800000"/>
                      <a:headEnd/>
                      <a:tailEnd/>
                    </a:ln>
                  </pic:spPr>
                </pic:pic>
              </a:graphicData>
            </a:graphic>
            <wp14:sizeRelH relativeFrom="margin">
              <wp14:pctWidth>0</wp14:pctWidth>
            </wp14:sizeRelH>
            <wp14:sizeRelV relativeFrom="margin">
              <wp14:pctHeight>0</wp14:pctHeight>
            </wp14:sizeRelV>
          </wp:anchor>
        </w:drawing>
      </w:r>
      <w:r w:rsidR="00FC4896" w:rsidRPr="008907FC">
        <w:rPr>
          <w:noProof/>
          <w:sz w:val="16"/>
          <w:szCs w:val="16"/>
        </w:rPr>
        <mc:AlternateContent>
          <mc:Choice Requires="wps">
            <w:drawing>
              <wp:anchor distT="45720" distB="45720" distL="114300" distR="114300" simplePos="0" relativeHeight="251660288" behindDoc="0" locked="0" layoutInCell="1" allowOverlap="1" wp14:anchorId="07955779" wp14:editId="5916D93E">
                <wp:simplePos x="0" y="0"/>
                <wp:positionH relativeFrom="column">
                  <wp:posOffset>4730115</wp:posOffset>
                </wp:positionH>
                <wp:positionV relativeFrom="paragraph">
                  <wp:posOffset>192405</wp:posOffset>
                </wp:positionV>
                <wp:extent cx="1390650" cy="1466850"/>
                <wp:effectExtent l="0" t="0" r="0" b="0"/>
                <wp:wrapSquare wrapText="bothSides"/>
                <wp:docPr id="217" name="Casetă tex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0" cy="1466850"/>
                        </a:xfrm>
                        <a:prstGeom prst="rect">
                          <a:avLst/>
                        </a:prstGeom>
                        <a:solidFill>
                          <a:srgbClr val="FFFFFF"/>
                        </a:solidFill>
                        <a:ln w="9525">
                          <a:noFill/>
                          <a:miter lim="800000"/>
                          <a:headEnd/>
                          <a:tailEnd/>
                        </a:ln>
                      </wps:spPr>
                      <wps:txbx>
                        <w:txbxContent>
                          <w:p w14:paraId="665083BA" w14:textId="28401166" w:rsidR="00FC4896" w:rsidRDefault="00BF4EEE">
                            <w:r>
                              <w:rPr>
                                <w:noProof/>
                              </w:rPr>
                              <w:drawing>
                                <wp:inline distT="0" distB="0" distL="0" distR="0" wp14:anchorId="2C4679F0" wp14:editId="4DD3239C">
                                  <wp:extent cx="1128395" cy="1247775"/>
                                  <wp:effectExtent l="0" t="0" r="0" b="9525"/>
                                  <wp:docPr id="14911107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28395" cy="12477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955779" id="Casetă text 2" o:spid="_x0000_s1027" type="#_x0000_t202" style="position:absolute;margin-left:372.45pt;margin-top:15.15pt;width:109.5pt;height:115.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" stroked="f">
                <v:textbox>
                  <w:txbxContent>
                    <w:p w14:paraId="665083BA" w14:textId="28401166" w:rsidR="00FC4896" w:rsidRDefault="00BF4EEE">
                      <w:r>
                        <w:rPr>
                          <w:noProof/>
                        </w:rPr>
                        <w:drawing>
                          <wp:inline distT="0" distB="0" distL="0" distR="0" wp14:anchorId="2C4679F0" wp14:editId="4DD3239C">
                            <wp:extent cx="1128395" cy="1247775"/>
                            <wp:effectExtent l="0" t="0" r="0" b="9525"/>
                            <wp:docPr id="14911107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28395" cy="1247775"/>
                                    </a:xfrm>
                                    <a:prstGeom prst="rect">
                                      <a:avLst/>
                                    </a:prstGeom>
                                    <a:noFill/>
                                    <a:ln>
                                      <a:noFill/>
                                    </a:ln>
                                  </pic:spPr>
                                </pic:pic>
                              </a:graphicData>
                            </a:graphic>
                          </wp:inline>
                        </w:drawing>
                      </w:r>
                    </w:p>
                  </w:txbxContent>
                </v:textbox>
                <w10:wrap type="square"/>
              </v:shape>
            </w:pict>
          </mc:Fallback>
        </mc:AlternateContent>
      </w:r>
      <w:bookmarkStart w:id="2" w:name="_Hlk534704479"/>
      <w:bookmarkEnd w:id="2"/>
      <w:r w:rsidR="008907FC" w:rsidRPr="008907FC">
        <w:rPr>
          <w:sz w:val="16"/>
          <w:szCs w:val="16"/>
        </w:rPr>
        <w:t xml:space="preserve"> </w:t>
      </w:r>
      <w:r w:rsidR="00524574">
        <w:rPr>
          <w:sz w:val="16"/>
          <w:szCs w:val="16"/>
        </w:rPr>
        <w:t>A,PO-17/06, AI-01</w:t>
      </w:r>
    </w:p>
    <w:p w14:paraId="5D52E99C" w14:textId="77777777" w:rsidR="00F343A6" w:rsidRPr="00FC4896" w:rsidRDefault="00F343A6" w:rsidP="00C62B8F">
      <w:pPr>
        <w:spacing w:line="360" w:lineRule="auto"/>
        <w:rPr>
          <w:bCs/>
        </w:rPr>
      </w:pPr>
    </w:p>
    <w:p w14:paraId="50D8FA30" w14:textId="77777777" w:rsidR="005F4899" w:rsidRPr="005707C6" w:rsidRDefault="00FC4896" w:rsidP="00FC4896">
      <w:pPr>
        <w:spacing w:line="360" w:lineRule="auto"/>
        <w:rPr>
          <w:bCs/>
          <w:sz w:val="20"/>
          <w:szCs w:val="20"/>
        </w:rPr>
      </w:pPr>
      <w:r w:rsidRPr="00FC4896">
        <w:rPr>
          <w:noProof/>
          <w:lang w:val="en-GB" w:eastAsia="en-GB"/>
        </w:rPr>
        <mc:AlternateContent>
          <mc:Choice Requires="wps">
            <w:drawing>
              <wp:anchor distT="0" distB="0" distL="114300" distR="114300" simplePos="0" relativeHeight="251656192" behindDoc="0" locked="0" layoutInCell="1" allowOverlap="1" wp14:anchorId="27BC9577" wp14:editId="08BEBA32">
                <wp:simplePos x="0" y="0"/>
                <wp:positionH relativeFrom="column">
                  <wp:posOffset>-203835</wp:posOffset>
                </wp:positionH>
                <wp:positionV relativeFrom="paragraph">
                  <wp:posOffset>90170</wp:posOffset>
                </wp:positionV>
                <wp:extent cx="6126480" cy="0"/>
                <wp:effectExtent l="22225" t="19050" r="23495" b="1905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6480" cy="0"/>
                        </a:xfrm>
                        <a:prstGeom prst="line">
                          <a:avLst/>
                        </a:prstGeom>
                        <a:noFill/>
                        <a:ln w="38100" cmpd="dbl">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D554E8" id="Line 2"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05pt,7.1pt" to="466.3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" strokeweight="3pt">
                <v:stroke linestyle="thinThin" joinstyle="miter"/>
              </v:line>
            </w:pict>
          </mc:Fallback>
        </mc:AlternateContent>
      </w:r>
    </w:p>
    <w:p w14:paraId="73BDFD4A" w14:textId="77777777" w:rsidR="0090031E" w:rsidRPr="00804172" w:rsidRDefault="0090031E" w:rsidP="0090031E">
      <w:pPr>
        <w:jc w:val="center"/>
        <w:rPr>
          <w:b/>
          <w:sz w:val="18"/>
          <w:szCs w:val="18"/>
        </w:rPr>
      </w:pPr>
      <w:r w:rsidRPr="00804172">
        <w:rPr>
          <w:b/>
          <w:sz w:val="18"/>
          <w:szCs w:val="18"/>
        </w:rPr>
        <w:t xml:space="preserve">SERVICIUL PENTRU PREVENIREA MARGINALIZĂRII SOCIALE, TRAFIC, MIGRAȚIE ȘI REPATRIERI </w:t>
      </w:r>
    </w:p>
    <w:p w14:paraId="5AAAE4A9" w14:textId="77777777" w:rsidR="0090031E" w:rsidRPr="0022144D" w:rsidRDefault="0090031E" w:rsidP="0090031E">
      <w:pPr>
        <w:jc w:val="center"/>
        <w:rPr>
          <w:sz w:val="20"/>
          <w:szCs w:val="20"/>
        </w:rPr>
      </w:pPr>
      <w:r w:rsidRPr="00F17818">
        <w:rPr>
          <w:b/>
          <w:noProof/>
          <w:sz w:val="20"/>
          <w:szCs w:val="20"/>
          <w:lang w:val="pt-BR" w:eastAsia="en-US"/>
        </w:rPr>
        <w:t>CENTRUL DE ZI PENTRU PERSOANE CU DIZABILITĂŢI OPAL</w:t>
      </w:r>
    </w:p>
    <w:p w14:paraId="69130D12" w14:textId="77777777" w:rsidR="0090031E" w:rsidRPr="008011C2" w:rsidRDefault="0090031E" w:rsidP="0090031E">
      <w:pPr>
        <w:jc w:val="center"/>
      </w:pPr>
    </w:p>
    <w:p w14:paraId="582F083E" w14:textId="77777777" w:rsidR="009904CE" w:rsidRDefault="00377C2E" w:rsidP="00E76A5B">
      <w:pPr>
        <w:spacing w:before="240"/>
        <w:rPr>
          <w:lang w:val="pt-BR"/>
        </w:rPr>
      </w:pPr>
      <w:r w:rsidRPr="00377C2E">
        <w:rPr>
          <w:b/>
          <w:bCs/>
          <w:lang w:val="pt-BR"/>
        </w:rPr>
        <w:t>Denumire serviciu social:</w:t>
      </w:r>
      <w:r w:rsidRPr="00377C2E">
        <w:rPr>
          <w:b/>
          <w:bCs/>
          <w:sz w:val="36"/>
          <w:szCs w:val="36"/>
          <w:lang w:val="pt-BR"/>
        </w:rPr>
        <w:t xml:space="preserve"> </w:t>
      </w:r>
      <w:r w:rsidRPr="00377C2E">
        <w:rPr>
          <w:b/>
          <w:bCs/>
          <w:sz w:val="32"/>
          <w:szCs w:val="32"/>
          <w:lang w:val="pt-BR"/>
        </w:rPr>
        <w:t xml:space="preserve">Centrul de zi pentru persoane cu dizabilități </w:t>
      </w:r>
      <w:r w:rsidRPr="00E76A5B">
        <w:rPr>
          <w:b/>
          <w:bCs/>
          <w:sz w:val="32"/>
          <w:szCs w:val="32"/>
          <w:lang w:val="pt-BR"/>
        </w:rPr>
        <w:t>OPAL</w:t>
      </w:r>
      <w:r w:rsidRPr="00377C2E">
        <w:rPr>
          <w:sz w:val="32"/>
          <w:szCs w:val="32"/>
          <w:lang w:val="pt-BR"/>
        </w:rPr>
        <w:br/>
      </w:r>
      <w:r w:rsidRPr="00377C2E">
        <w:rPr>
          <w:b/>
          <w:bCs/>
          <w:lang w:val="pt-BR"/>
        </w:rPr>
        <w:t>Cod serviciu social:</w:t>
      </w:r>
      <w:r w:rsidRPr="00377C2E">
        <w:rPr>
          <w:lang w:val="pt-BR"/>
        </w:rPr>
        <w:t xml:space="preserve"> </w:t>
      </w:r>
      <w:r w:rsidRPr="002D60F7">
        <w:t>8899 CZ-D-I</w:t>
      </w:r>
      <w:r w:rsidRPr="00377C2E">
        <w:rPr>
          <w:lang w:val="pt-BR"/>
        </w:rPr>
        <w:br/>
      </w:r>
      <w:r w:rsidRPr="00377C2E">
        <w:rPr>
          <w:b/>
          <w:bCs/>
          <w:lang w:val="pt-BR"/>
        </w:rPr>
        <w:t>Adresa:</w:t>
      </w:r>
      <w:r>
        <w:rPr>
          <w:lang w:val="pt-BR"/>
        </w:rPr>
        <w:t>loc. ARAD</w:t>
      </w:r>
      <w:r w:rsidRPr="00377C2E">
        <w:rPr>
          <w:lang w:val="pt-BR"/>
        </w:rPr>
        <w:t xml:space="preserve">, strada </w:t>
      </w:r>
      <w:r>
        <w:rPr>
          <w:lang w:val="pt-BR"/>
        </w:rPr>
        <w:t>MIERLEI</w:t>
      </w:r>
      <w:r w:rsidRPr="00377C2E">
        <w:rPr>
          <w:lang w:val="pt-BR"/>
        </w:rPr>
        <w:t xml:space="preserve"> nr. </w:t>
      </w:r>
      <w:r>
        <w:rPr>
          <w:lang w:val="pt-BR"/>
        </w:rPr>
        <w:t>58, județ ARAD</w:t>
      </w:r>
      <w:r w:rsidRPr="00377C2E">
        <w:rPr>
          <w:lang w:val="pt-BR"/>
        </w:rPr>
        <w:br/>
      </w:r>
      <w:r w:rsidRPr="00377C2E">
        <w:rPr>
          <w:b/>
          <w:bCs/>
          <w:lang w:val="pt-BR"/>
        </w:rPr>
        <w:t xml:space="preserve">Telefon: </w:t>
      </w:r>
      <w:r>
        <w:rPr>
          <w:lang w:val="pt-BR"/>
        </w:rPr>
        <w:t>0257/232.370</w:t>
      </w:r>
    </w:p>
    <w:p w14:paraId="5D48794E" w14:textId="28582277" w:rsidR="009904CE" w:rsidRDefault="009904CE" w:rsidP="009904CE">
      <w:pPr>
        <w:rPr>
          <w:lang w:val="pt-BR"/>
        </w:rPr>
      </w:pPr>
      <w:r w:rsidRPr="009904CE">
        <w:rPr>
          <w:b/>
          <w:bCs/>
          <w:lang w:val="pt-BR"/>
        </w:rPr>
        <w:t>e-mail:</w:t>
      </w:r>
      <w:r>
        <w:rPr>
          <w:lang w:val="pt-BR"/>
        </w:rPr>
        <w:t xml:space="preserve"> cz_opal@dgaspc-arad.ro</w:t>
      </w:r>
    </w:p>
    <w:p w14:paraId="362F5404" w14:textId="77777777" w:rsidR="00415C36" w:rsidRDefault="00377C2E" w:rsidP="00E76A5B">
      <w:pPr>
        <w:spacing w:before="240"/>
        <w:rPr>
          <w:lang w:val="pt-BR"/>
        </w:rPr>
      </w:pPr>
      <w:r w:rsidRPr="00377C2E">
        <w:rPr>
          <w:b/>
          <w:bCs/>
          <w:lang w:val="pt-BR"/>
        </w:rPr>
        <w:t>Tip serviciu social:</w:t>
      </w:r>
      <w:r w:rsidRPr="00377C2E">
        <w:rPr>
          <w:lang w:val="pt-BR"/>
        </w:rPr>
        <w:t> </w:t>
      </w:r>
      <w:r>
        <w:rPr>
          <w:lang w:val="pt-BR"/>
        </w:rPr>
        <w:t>centru de zi</w:t>
      </w:r>
      <w:r w:rsidRPr="00377C2E">
        <w:rPr>
          <w:lang w:val="pt-BR"/>
        </w:rPr>
        <w:t xml:space="preserve"> pentru persoane adulte cu dizabilități    </w:t>
      </w:r>
      <w:r w:rsidRPr="00377C2E">
        <w:rPr>
          <w:lang w:val="pt-BR"/>
        </w:rPr>
        <w:br/>
      </w:r>
      <w:r w:rsidRPr="00377C2E">
        <w:rPr>
          <w:b/>
          <w:bCs/>
          <w:lang w:val="pt-BR"/>
        </w:rPr>
        <w:t>Categorii de beneficiari:</w:t>
      </w:r>
      <w:r w:rsidRPr="00377C2E">
        <w:rPr>
          <w:lang w:val="pt-BR"/>
        </w:rPr>
        <w:t> </w:t>
      </w:r>
      <w:r w:rsidRPr="00884A98">
        <w:rPr>
          <w:lang w:val="pt-BR"/>
        </w:rPr>
        <w:t>persoane adulte încadrate în grad de handicap cu dizabilități mintale, psihice și asociate, din comunitate</w:t>
      </w:r>
      <w:r>
        <w:rPr>
          <w:lang w:val="pt-BR"/>
        </w:rPr>
        <w:t>.</w:t>
      </w:r>
    </w:p>
    <w:p w14:paraId="2E6D8A78" w14:textId="77777777" w:rsidR="009904CE" w:rsidRPr="00884A98" w:rsidRDefault="009904CE" w:rsidP="009904CE">
      <w:pPr>
        <w:pStyle w:val="NormalWeb"/>
        <w:spacing w:before="0" w:beforeAutospacing="0" w:after="0" w:afterAutospacing="0"/>
        <w:ind w:firstLine="567"/>
        <w:jc w:val="both"/>
        <w:rPr>
          <w:i/>
          <w:lang w:val="pt-BR"/>
        </w:rPr>
      </w:pPr>
      <w:r w:rsidRPr="00884A98">
        <w:rPr>
          <w:i/>
          <w:lang w:val="pt-BR"/>
        </w:rPr>
        <w:t>Condiţiile de acces/ admitere în centru sunt următoarele:</w:t>
      </w:r>
    </w:p>
    <w:p w14:paraId="3B65E2D4" w14:textId="77777777" w:rsidR="009904CE" w:rsidRPr="00884A98" w:rsidRDefault="009904CE" w:rsidP="009904CE">
      <w:pPr>
        <w:pStyle w:val="NormalWeb"/>
        <w:spacing w:before="0" w:beforeAutospacing="0" w:after="0" w:afterAutospacing="0"/>
        <w:ind w:firstLine="567"/>
        <w:jc w:val="both"/>
        <w:rPr>
          <w:lang w:val="pt-BR"/>
        </w:rPr>
      </w:pPr>
      <w:r w:rsidRPr="00884A98">
        <w:rPr>
          <w:lang w:val="pt-BR"/>
        </w:rPr>
        <w:t xml:space="preserve">a) persoane adulte încadrate în grad de handicap, cu dizabilități mentale, psihice și asociate; </w:t>
      </w:r>
    </w:p>
    <w:p w14:paraId="4EBBB28F" w14:textId="77777777" w:rsidR="009904CE" w:rsidRPr="00884A98" w:rsidRDefault="009904CE" w:rsidP="009904CE">
      <w:pPr>
        <w:pStyle w:val="NormalWeb"/>
        <w:spacing w:before="0" w:beforeAutospacing="0" w:after="0" w:afterAutospacing="0"/>
        <w:ind w:firstLine="567"/>
        <w:jc w:val="both"/>
        <w:rPr>
          <w:lang w:val="pt-BR"/>
        </w:rPr>
      </w:pPr>
      <w:r w:rsidRPr="00884A98">
        <w:rPr>
          <w:lang w:val="pt-BR"/>
        </w:rPr>
        <w:t>b) din județul Arad;</w:t>
      </w:r>
    </w:p>
    <w:p w14:paraId="11BE0619" w14:textId="77777777" w:rsidR="009904CE" w:rsidRPr="00884A98" w:rsidRDefault="009904CE" w:rsidP="009904CE">
      <w:pPr>
        <w:pStyle w:val="NormalWeb"/>
        <w:spacing w:before="0" w:beforeAutospacing="0" w:after="0" w:afterAutospacing="0"/>
        <w:ind w:firstLine="567"/>
        <w:jc w:val="both"/>
        <w:rPr>
          <w:lang w:val="pt-BR"/>
        </w:rPr>
      </w:pPr>
      <w:r w:rsidRPr="00884A98">
        <w:rPr>
          <w:lang w:val="pt-BR"/>
        </w:rPr>
        <w:t>c) perso</w:t>
      </w:r>
      <w:r>
        <w:rPr>
          <w:lang w:val="pt-BR"/>
        </w:rPr>
        <w:t>ane</w:t>
      </w:r>
      <w:r w:rsidRPr="00884A98">
        <w:rPr>
          <w:lang w:val="pt-BR"/>
        </w:rPr>
        <w:t xml:space="preserve"> care nu beneficiază de servicii sociale de tip rezidențial.</w:t>
      </w:r>
    </w:p>
    <w:p w14:paraId="6C7B3E56" w14:textId="77777777" w:rsidR="009904CE" w:rsidRDefault="009904CE" w:rsidP="009904CE">
      <w:pPr>
        <w:pStyle w:val="NormalWeb"/>
        <w:spacing w:before="0" w:beforeAutospacing="0" w:after="0" w:afterAutospacing="0"/>
        <w:ind w:firstLine="567"/>
        <w:jc w:val="both"/>
        <w:rPr>
          <w:i/>
          <w:iCs/>
          <w:noProof/>
          <w:lang w:val="pt-BR"/>
        </w:rPr>
      </w:pPr>
    </w:p>
    <w:p w14:paraId="316EC508" w14:textId="222B26C6" w:rsidR="009904CE" w:rsidRPr="00884A98" w:rsidRDefault="009904CE" w:rsidP="009904CE">
      <w:pPr>
        <w:pStyle w:val="NormalWeb"/>
        <w:spacing w:before="0" w:beforeAutospacing="0" w:after="0" w:afterAutospacing="0"/>
        <w:ind w:firstLine="567"/>
        <w:jc w:val="both"/>
        <w:rPr>
          <w:i/>
          <w:lang w:val="pt-BR"/>
        </w:rPr>
      </w:pPr>
      <w:r w:rsidRPr="009904CE">
        <w:rPr>
          <w:i/>
          <w:iCs/>
          <w:noProof/>
          <w:lang w:val="pt-BR"/>
        </w:rPr>
        <w:t>Admiterea beneficiarilor</w:t>
      </w:r>
      <w:r w:rsidRPr="00884A98">
        <w:rPr>
          <w:noProof/>
          <w:lang w:val="pt-BR"/>
        </w:rPr>
        <w:t xml:space="preserve"> în centru se face în baza </w:t>
      </w:r>
      <w:r w:rsidRPr="00884A98">
        <w:rPr>
          <w:lang w:val="pt-BR"/>
        </w:rPr>
        <w:t xml:space="preserve">solicitării beneficiarilor sau familiilor acestora, ca urmare a </w:t>
      </w:r>
      <w:r w:rsidRPr="00884A98">
        <w:rPr>
          <w:noProof/>
          <w:lang w:val="pt-BR"/>
        </w:rPr>
        <w:t>depunerii următoarelor d</w:t>
      </w:r>
      <w:r w:rsidRPr="00884A98">
        <w:rPr>
          <w:lang w:val="pt-BR"/>
        </w:rPr>
        <w:t>ocumente necesare:</w:t>
      </w:r>
    </w:p>
    <w:p w14:paraId="01898E8A" w14:textId="77777777" w:rsidR="009904CE" w:rsidRPr="00884A98" w:rsidRDefault="009904CE" w:rsidP="009904CE">
      <w:pPr>
        <w:pStyle w:val="NormalWeb"/>
        <w:spacing w:before="0" w:beforeAutospacing="0" w:after="0" w:afterAutospacing="0"/>
        <w:ind w:left="567" w:hanging="141"/>
        <w:jc w:val="both"/>
        <w:rPr>
          <w:lang w:val="pt-BR"/>
        </w:rPr>
      </w:pPr>
      <w:r w:rsidRPr="00884A98">
        <w:rPr>
          <w:lang w:val="pt-BR"/>
        </w:rPr>
        <w:t xml:space="preserve"> a) cerere de admitere</w:t>
      </w:r>
      <w:r w:rsidRPr="002D60F7">
        <w:rPr>
          <w:rFonts w:eastAsia="SimSun"/>
          <w:lang w:val="it-IT"/>
        </w:rPr>
        <w:t xml:space="preserve"> aprobată de directorul DGASPC Arad la propunerea conducătorului centrului</w:t>
      </w:r>
      <w:r w:rsidRPr="00884A98">
        <w:rPr>
          <w:lang w:val="pt-BR"/>
        </w:rPr>
        <w:t>;</w:t>
      </w:r>
    </w:p>
    <w:p w14:paraId="152DF451" w14:textId="77777777" w:rsidR="009904CE" w:rsidRPr="00884A98" w:rsidRDefault="009904CE" w:rsidP="009904CE">
      <w:pPr>
        <w:pStyle w:val="NormalWeb"/>
        <w:spacing w:before="0" w:beforeAutospacing="0" w:after="0" w:afterAutospacing="0"/>
        <w:jc w:val="both"/>
        <w:rPr>
          <w:lang w:val="pt-BR"/>
        </w:rPr>
      </w:pPr>
      <w:r w:rsidRPr="002D60F7">
        <w:t> </w:t>
      </w:r>
      <w:r w:rsidRPr="002D60F7">
        <w:t> </w:t>
      </w:r>
      <w:r w:rsidRPr="00884A98">
        <w:rPr>
          <w:lang w:val="pt-BR"/>
        </w:rPr>
        <w:t>b) copie de pe actele de identitate şi stare civilă, după caz;</w:t>
      </w:r>
    </w:p>
    <w:p w14:paraId="1F02730A" w14:textId="77777777" w:rsidR="009904CE" w:rsidRPr="00884A98" w:rsidRDefault="009904CE" w:rsidP="009904CE">
      <w:pPr>
        <w:pStyle w:val="NormalWeb"/>
        <w:spacing w:before="0" w:beforeAutospacing="0" w:after="0" w:afterAutospacing="0"/>
        <w:jc w:val="both"/>
        <w:rPr>
          <w:lang w:val="pt-BR"/>
        </w:rPr>
      </w:pPr>
      <w:r w:rsidRPr="002D60F7">
        <w:t> </w:t>
      </w:r>
      <w:r w:rsidRPr="002D60F7">
        <w:t> </w:t>
      </w:r>
      <w:r w:rsidRPr="00884A98">
        <w:rPr>
          <w:lang w:val="pt-BR"/>
        </w:rPr>
        <w:t>c) copie de pe actul de identitate a reprezentantului legal, după caz;</w:t>
      </w:r>
    </w:p>
    <w:p w14:paraId="3C03FAAC" w14:textId="77777777" w:rsidR="009904CE" w:rsidRPr="00884A98" w:rsidRDefault="009904CE" w:rsidP="009904CE">
      <w:pPr>
        <w:pStyle w:val="NormalWeb"/>
        <w:spacing w:before="0" w:beforeAutospacing="0" w:after="0" w:afterAutospacing="0"/>
        <w:jc w:val="both"/>
        <w:rPr>
          <w:lang w:val="pt-BR"/>
        </w:rPr>
      </w:pPr>
      <w:r w:rsidRPr="002D60F7">
        <w:t> </w:t>
      </w:r>
      <w:r w:rsidRPr="002D60F7">
        <w:t> </w:t>
      </w:r>
      <w:r w:rsidRPr="00884A98">
        <w:rPr>
          <w:lang w:val="pt-BR"/>
        </w:rPr>
        <w:t>d) copie de pe documentul care atestă încadrarea în grad de handicap în termen de valabilitate, PIS, PIRIS;</w:t>
      </w:r>
    </w:p>
    <w:p w14:paraId="7FB464DF" w14:textId="77777777" w:rsidR="009904CE" w:rsidRPr="00884A98" w:rsidRDefault="009904CE" w:rsidP="009904CE">
      <w:pPr>
        <w:pStyle w:val="NormalWeb"/>
        <w:spacing w:before="0" w:beforeAutospacing="0" w:after="0" w:afterAutospacing="0"/>
        <w:jc w:val="both"/>
        <w:rPr>
          <w:lang w:val="pt-BR"/>
        </w:rPr>
      </w:pPr>
      <w:r w:rsidRPr="002D60F7">
        <w:t> </w:t>
      </w:r>
      <w:r w:rsidRPr="002D60F7">
        <w:t> </w:t>
      </w:r>
      <w:r w:rsidRPr="00884A98">
        <w:rPr>
          <w:lang w:val="pt-BR"/>
        </w:rPr>
        <w:t>e) ultimul talon de pensie sau adeverinţă de venit;</w:t>
      </w:r>
    </w:p>
    <w:p w14:paraId="468EB300" w14:textId="77777777" w:rsidR="009904CE" w:rsidRPr="00884A98" w:rsidRDefault="009904CE" w:rsidP="009904CE">
      <w:pPr>
        <w:pStyle w:val="NormalWeb"/>
        <w:spacing w:before="0" w:beforeAutospacing="0" w:after="0" w:afterAutospacing="0"/>
        <w:jc w:val="both"/>
        <w:rPr>
          <w:lang w:val="pt-BR"/>
        </w:rPr>
      </w:pPr>
      <w:r w:rsidRPr="002D60F7">
        <w:t> </w:t>
      </w:r>
      <w:r w:rsidRPr="002D60F7">
        <w:t> </w:t>
      </w:r>
      <w:r w:rsidRPr="00884A98">
        <w:rPr>
          <w:lang w:val="pt-BR"/>
        </w:rPr>
        <w:t>f) raportul de anchetă socială.</w:t>
      </w:r>
    </w:p>
    <w:p w14:paraId="36C801A7" w14:textId="77777777" w:rsidR="00E76A5B" w:rsidRDefault="00E76A5B" w:rsidP="00E76A5B">
      <w:pPr>
        <w:rPr>
          <w:b/>
          <w:bCs/>
          <w:lang w:val="pt-BR"/>
        </w:rPr>
      </w:pPr>
    </w:p>
    <w:p w14:paraId="7136F669" w14:textId="6498036B" w:rsidR="00E76A5B" w:rsidRDefault="00E76A5B" w:rsidP="00E76A5B">
      <w:r w:rsidRPr="00377C2E">
        <w:rPr>
          <w:b/>
          <w:bCs/>
          <w:lang w:val="pt-BR"/>
        </w:rPr>
        <w:t xml:space="preserve">Capacitatea serviciului social: </w:t>
      </w:r>
      <w:r w:rsidRPr="002D60F7">
        <w:t>30 de beneficiari/zi</w:t>
      </w:r>
      <w:r>
        <w:t>.</w:t>
      </w:r>
    </w:p>
    <w:p w14:paraId="18577989" w14:textId="77777777" w:rsidR="00524574" w:rsidRDefault="00524574" w:rsidP="00E76A5B"/>
    <w:p w14:paraId="1DE4E22E" w14:textId="5830BC50" w:rsidR="00524574" w:rsidRDefault="00524574" w:rsidP="00E76A5B">
      <w:pPr>
        <w:rPr>
          <w:noProof/>
        </w:rPr>
      </w:pPr>
      <w:r>
        <w:rPr>
          <w:noProof/>
        </w:rPr>
        <w:drawing>
          <wp:inline distT="0" distB="0" distL="0" distR="0" wp14:anchorId="14C4AE8E" wp14:editId="2ACE77F3">
            <wp:extent cx="3126816" cy="2345673"/>
            <wp:effectExtent l="0" t="0" r="0" b="0"/>
            <wp:docPr id="1044376872" name="I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136879" cy="2353222"/>
                    </a:xfrm>
                    <a:prstGeom prst="rect">
                      <a:avLst/>
                    </a:prstGeom>
                    <a:noFill/>
                    <a:ln>
                      <a:noFill/>
                    </a:ln>
                  </pic:spPr>
                </pic:pic>
              </a:graphicData>
            </a:graphic>
          </wp:inline>
        </w:drawing>
      </w:r>
      <w:r w:rsidRPr="00524574">
        <w:rPr>
          <w:noProof/>
        </w:rPr>
        <w:t xml:space="preserve"> </w:t>
      </w:r>
      <w:r>
        <w:rPr>
          <w:noProof/>
        </w:rPr>
        <w:drawing>
          <wp:inline distT="0" distB="0" distL="0" distR="0" wp14:anchorId="0A48D601" wp14:editId="1083C94E">
            <wp:extent cx="2943153" cy="2350770"/>
            <wp:effectExtent l="0" t="0" r="0" b="0"/>
            <wp:docPr id="1837155724" name="I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53534" cy="2359062"/>
                    </a:xfrm>
                    <a:prstGeom prst="rect">
                      <a:avLst/>
                    </a:prstGeom>
                    <a:noFill/>
                    <a:ln>
                      <a:noFill/>
                    </a:ln>
                  </pic:spPr>
                </pic:pic>
              </a:graphicData>
            </a:graphic>
          </wp:inline>
        </w:drawing>
      </w:r>
    </w:p>
    <w:p w14:paraId="31152BEF" w14:textId="54629F20" w:rsidR="00524574" w:rsidRDefault="00524574" w:rsidP="00524574">
      <w:pPr>
        <w:jc w:val="center"/>
      </w:pPr>
      <w:r>
        <w:rPr>
          <w:noProof/>
        </w:rPr>
        <w:lastRenderedPageBreak/>
        <w:drawing>
          <wp:inline distT="0" distB="0" distL="0" distR="0" wp14:anchorId="35F5BF5A" wp14:editId="0835BC41">
            <wp:extent cx="3057428" cy="2352675"/>
            <wp:effectExtent l="0" t="0" r="0" b="0"/>
            <wp:docPr id="1326538900" name="I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062324" cy="2356442"/>
                    </a:xfrm>
                    <a:prstGeom prst="rect">
                      <a:avLst/>
                    </a:prstGeom>
                    <a:noFill/>
                    <a:ln>
                      <a:noFill/>
                    </a:ln>
                  </pic:spPr>
                </pic:pic>
              </a:graphicData>
            </a:graphic>
          </wp:inline>
        </w:drawing>
      </w:r>
      <w:r>
        <w:rPr>
          <w:noProof/>
        </w:rPr>
        <w:drawing>
          <wp:inline distT="0" distB="0" distL="0" distR="0" wp14:anchorId="0332EAF3" wp14:editId="296E5168">
            <wp:extent cx="2348091" cy="1761490"/>
            <wp:effectExtent l="7303" t="0" r="2857" b="2858"/>
            <wp:docPr id="1462908582" name="I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rot="5400000">
                      <a:off x="0" y="0"/>
                      <a:ext cx="2352130" cy="1764520"/>
                    </a:xfrm>
                    <a:prstGeom prst="rect">
                      <a:avLst/>
                    </a:prstGeom>
                    <a:noFill/>
                    <a:ln>
                      <a:noFill/>
                    </a:ln>
                  </pic:spPr>
                </pic:pic>
              </a:graphicData>
            </a:graphic>
          </wp:inline>
        </w:drawing>
      </w:r>
    </w:p>
    <w:p w14:paraId="47E88465" w14:textId="77777777" w:rsidR="00524574" w:rsidRDefault="00524574" w:rsidP="00524574">
      <w:pPr>
        <w:jc w:val="center"/>
        <w:rPr>
          <w:noProof/>
        </w:rPr>
      </w:pPr>
      <w:r>
        <w:rPr>
          <w:noProof/>
        </w:rPr>
        <w:drawing>
          <wp:inline distT="0" distB="0" distL="0" distR="0" wp14:anchorId="7940ED7F" wp14:editId="23059D3F">
            <wp:extent cx="2395918" cy="1725930"/>
            <wp:effectExtent l="0" t="0" r="4445" b="7620"/>
            <wp:docPr id="907184191" name="I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04805" cy="1732332"/>
                    </a:xfrm>
                    <a:prstGeom prst="rect">
                      <a:avLst/>
                    </a:prstGeom>
                    <a:noFill/>
                    <a:ln>
                      <a:noFill/>
                    </a:ln>
                  </pic:spPr>
                </pic:pic>
              </a:graphicData>
            </a:graphic>
          </wp:inline>
        </w:drawing>
      </w:r>
      <w:r>
        <w:rPr>
          <w:noProof/>
        </w:rPr>
        <w:drawing>
          <wp:inline distT="0" distB="0" distL="0" distR="0" wp14:anchorId="2BBDA74F" wp14:editId="0EF33359">
            <wp:extent cx="2314575" cy="1736348"/>
            <wp:effectExtent l="0" t="0" r="0" b="0"/>
            <wp:docPr id="19464342" name="I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317376" cy="1738449"/>
                    </a:xfrm>
                    <a:prstGeom prst="rect">
                      <a:avLst/>
                    </a:prstGeom>
                    <a:noFill/>
                    <a:ln>
                      <a:noFill/>
                    </a:ln>
                  </pic:spPr>
                </pic:pic>
              </a:graphicData>
            </a:graphic>
          </wp:inline>
        </w:drawing>
      </w:r>
    </w:p>
    <w:p w14:paraId="382D24C8" w14:textId="77777777" w:rsidR="00524574" w:rsidRDefault="00524574" w:rsidP="00524574">
      <w:pPr>
        <w:jc w:val="center"/>
        <w:rPr>
          <w:noProof/>
        </w:rPr>
      </w:pPr>
      <w:r>
        <w:rPr>
          <w:noProof/>
        </w:rPr>
        <w:drawing>
          <wp:inline distT="0" distB="0" distL="0" distR="0" wp14:anchorId="5093D20D" wp14:editId="0F33FCC3">
            <wp:extent cx="2513896" cy="1885874"/>
            <wp:effectExtent l="9207" t="0" r="0" b="0"/>
            <wp:docPr id="1744259643" name="I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rot="5400000">
                      <a:off x="0" y="0"/>
                      <a:ext cx="2523035" cy="1892730"/>
                    </a:xfrm>
                    <a:prstGeom prst="rect">
                      <a:avLst/>
                    </a:prstGeom>
                    <a:noFill/>
                    <a:ln>
                      <a:noFill/>
                    </a:ln>
                  </pic:spPr>
                </pic:pic>
              </a:graphicData>
            </a:graphic>
          </wp:inline>
        </w:drawing>
      </w:r>
    </w:p>
    <w:p w14:paraId="4E48C3D4" w14:textId="77777777" w:rsidR="009904CE" w:rsidRDefault="00524574" w:rsidP="00524574">
      <w:pPr>
        <w:jc w:val="center"/>
        <w:rPr>
          <w:noProof/>
        </w:rPr>
      </w:pPr>
      <w:r>
        <w:rPr>
          <w:noProof/>
        </w:rPr>
        <w:drawing>
          <wp:inline distT="0" distB="0" distL="0" distR="0" wp14:anchorId="3679DD43" wp14:editId="05F7AFFB">
            <wp:extent cx="2711224" cy="2033905"/>
            <wp:effectExtent l="0" t="0" r="0" b="4445"/>
            <wp:docPr id="2069998994" name="I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714061" cy="2036034"/>
                    </a:xfrm>
                    <a:prstGeom prst="rect">
                      <a:avLst/>
                    </a:prstGeom>
                    <a:noFill/>
                    <a:ln>
                      <a:noFill/>
                    </a:ln>
                  </pic:spPr>
                </pic:pic>
              </a:graphicData>
            </a:graphic>
          </wp:inline>
        </w:drawing>
      </w:r>
      <w:r>
        <w:rPr>
          <w:noProof/>
        </w:rPr>
        <w:drawing>
          <wp:inline distT="0" distB="0" distL="0" distR="0" wp14:anchorId="7C2A163F" wp14:editId="5ABC5437">
            <wp:extent cx="2876627" cy="2045970"/>
            <wp:effectExtent l="0" t="0" r="0" b="0"/>
            <wp:docPr id="499838460" name="I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88794" cy="2054624"/>
                    </a:xfrm>
                    <a:prstGeom prst="rect">
                      <a:avLst/>
                    </a:prstGeom>
                    <a:noFill/>
                    <a:ln>
                      <a:noFill/>
                    </a:ln>
                  </pic:spPr>
                </pic:pic>
              </a:graphicData>
            </a:graphic>
          </wp:inline>
        </w:drawing>
      </w:r>
      <w:r w:rsidRPr="00524574">
        <w:rPr>
          <w:noProof/>
        </w:rPr>
        <w:t xml:space="preserve"> </w:t>
      </w:r>
    </w:p>
    <w:p w14:paraId="6B041099" w14:textId="588D7D0C" w:rsidR="00524574" w:rsidRPr="00377C2E" w:rsidRDefault="00524574" w:rsidP="00524574">
      <w:pPr>
        <w:jc w:val="center"/>
        <w:rPr>
          <w:lang w:val="pt-BR"/>
        </w:rPr>
      </w:pPr>
      <w:r>
        <w:rPr>
          <w:noProof/>
        </w:rPr>
        <w:lastRenderedPageBreak/>
        <w:drawing>
          <wp:inline distT="0" distB="0" distL="0" distR="0" wp14:anchorId="29FE2F87" wp14:editId="470317D1">
            <wp:extent cx="2984500" cy="2238911"/>
            <wp:effectExtent l="0" t="7938" r="0" b="0"/>
            <wp:docPr id="502702695" name="I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rot="5400000">
                      <a:off x="0" y="0"/>
                      <a:ext cx="2987587" cy="2241227"/>
                    </a:xfrm>
                    <a:prstGeom prst="rect">
                      <a:avLst/>
                    </a:prstGeom>
                    <a:noFill/>
                    <a:ln>
                      <a:noFill/>
                    </a:ln>
                  </pic:spPr>
                </pic:pic>
              </a:graphicData>
            </a:graphic>
          </wp:inline>
        </w:drawing>
      </w:r>
      <w:r>
        <w:rPr>
          <w:noProof/>
        </w:rPr>
        <w:drawing>
          <wp:inline distT="0" distB="0" distL="0" distR="0" wp14:anchorId="17722437" wp14:editId="1819C343">
            <wp:extent cx="3037128" cy="2278391"/>
            <wp:effectExtent l="0" t="1905" r="0" b="0"/>
            <wp:docPr id="1753765373" name="I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rot="5400000">
                      <a:off x="0" y="0"/>
                      <a:ext cx="3047721" cy="2286338"/>
                    </a:xfrm>
                    <a:prstGeom prst="rect">
                      <a:avLst/>
                    </a:prstGeom>
                    <a:noFill/>
                    <a:ln>
                      <a:noFill/>
                    </a:ln>
                  </pic:spPr>
                </pic:pic>
              </a:graphicData>
            </a:graphic>
          </wp:inline>
        </w:drawing>
      </w:r>
      <w:r>
        <w:rPr>
          <w:noProof/>
        </w:rPr>
        <w:drawing>
          <wp:inline distT="0" distB="0" distL="0" distR="0" wp14:anchorId="160B72AE" wp14:editId="4296391C">
            <wp:extent cx="2028128" cy="1616710"/>
            <wp:effectExtent l="0" t="0" r="0" b="2540"/>
            <wp:docPr id="20513636" name="I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034267" cy="1621603"/>
                    </a:xfrm>
                    <a:prstGeom prst="rect">
                      <a:avLst/>
                    </a:prstGeom>
                    <a:noFill/>
                    <a:ln>
                      <a:noFill/>
                    </a:ln>
                  </pic:spPr>
                </pic:pic>
              </a:graphicData>
            </a:graphic>
          </wp:inline>
        </w:drawing>
      </w:r>
      <w:r w:rsidRPr="00524574">
        <w:rPr>
          <w:noProof/>
        </w:rPr>
        <w:t xml:space="preserve"> </w:t>
      </w:r>
      <w:r>
        <w:rPr>
          <w:noProof/>
        </w:rPr>
        <w:drawing>
          <wp:inline distT="0" distB="0" distL="0" distR="0" wp14:anchorId="7C2B40D9" wp14:editId="20218FCC">
            <wp:extent cx="2117844" cy="1588764"/>
            <wp:effectExtent l="0" t="1905" r="0" b="0"/>
            <wp:docPr id="1292770017" name="I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rot="5400000">
                      <a:off x="0" y="0"/>
                      <a:ext cx="2124121" cy="1593473"/>
                    </a:xfrm>
                    <a:prstGeom prst="rect">
                      <a:avLst/>
                    </a:prstGeom>
                    <a:noFill/>
                    <a:ln>
                      <a:noFill/>
                    </a:ln>
                  </pic:spPr>
                </pic:pic>
              </a:graphicData>
            </a:graphic>
          </wp:inline>
        </w:drawing>
      </w:r>
      <w:r>
        <w:rPr>
          <w:noProof/>
        </w:rPr>
        <w:drawing>
          <wp:inline distT="0" distB="0" distL="0" distR="0" wp14:anchorId="503B3914" wp14:editId="345AF2CE">
            <wp:extent cx="2152650" cy="1614874"/>
            <wp:effectExtent l="0" t="0" r="0" b="4445"/>
            <wp:docPr id="918889451" name="I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154560" cy="1616307"/>
                    </a:xfrm>
                    <a:prstGeom prst="rect">
                      <a:avLst/>
                    </a:prstGeom>
                    <a:noFill/>
                    <a:ln>
                      <a:noFill/>
                    </a:ln>
                  </pic:spPr>
                </pic:pic>
              </a:graphicData>
            </a:graphic>
          </wp:inline>
        </w:drawing>
      </w:r>
    </w:p>
    <w:p w14:paraId="50B6ED8D" w14:textId="67139D6A" w:rsidR="00415C36" w:rsidRPr="00415C36" w:rsidRDefault="00415C36" w:rsidP="00E76A5B">
      <w:pPr>
        <w:autoSpaceDE w:val="0"/>
        <w:autoSpaceDN w:val="0"/>
        <w:spacing w:before="240"/>
        <w:rPr>
          <w:bCs/>
        </w:rPr>
      </w:pPr>
      <w:r w:rsidRPr="00415C36">
        <w:rPr>
          <w:b/>
          <w:bCs/>
        </w:rPr>
        <w:t>Serviciile furnizate</w:t>
      </w:r>
      <w:r w:rsidRPr="00415C36">
        <w:rPr>
          <w:bCs/>
        </w:rPr>
        <w:t xml:space="preserve"> în cadrul </w:t>
      </w:r>
      <w:r w:rsidRPr="002D60F7">
        <w:t>CENTRULUI DE ZI PENTRU PERSOANE CU DIZABILITĂȚI OPAL</w:t>
      </w:r>
      <w:r w:rsidR="00E76A5B">
        <w:t xml:space="preserve"> </w:t>
      </w:r>
      <w:r w:rsidRPr="00415C36">
        <w:rPr>
          <w:bCs/>
        </w:rPr>
        <w:t>sunt:</w:t>
      </w:r>
    </w:p>
    <w:p w14:paraId="12D811A3" w14:textId="03475479" w:rsidR="00415C36" w:rsidRPr="00415C36" w:rsidRDefault="00377C2E" w:rsidP="00E76A5B">
      <w:pPr>
        <w:pStyle w:val="Listparagraf"/>
        <w:widowControl w:val="0"/>
        <w:numPr>
          <w:ilvl w:val="0"/>
          <w:numId w:val="4"/>
        </w:numPr>
        <w:suppressAutoHyphens w:val="0"/>
        <w:autoSpaceDE w:val="0"/>
        <w:autoSpaceDN w:val="0"/>
        <w:adjustRightInd w:val="0"/>
        <w:textAlignment w:val="baseline"/>
        <w:rPr>
          <w:rFonts w:eastAsia="Calibri"/>
          <w:b/>
          <w:noProof/>
          <w:lang w:eastAsia="en-GB"/>
        </w:rPr>
      </w:pPr>
      <w:r w:rsidRPr="00415C36">
        <w:rPr>
          <w:b/>
        </w:rPr>
        <w:t>Informare și consiliere socială</w:t>
      </w:r>
      <w:r w:rsidR="00415C36" w:rsidRPr="00415C36">
        <w:rPr>
          <w:b/>
        </w:rPr>
        <w:t>,</w:t>
      </w:r>
      <w:r w:rsidR="00415C36" w:rsidRPr="00415C36">
        <w:rPr>
          <w:rFonts w:eastAsia="Calibri"/>
          <w:b/>
          <w:noProof/>
          <w:lang w:eastAsia="en-GB"/>
        </w:rPr>
        <w:t xml:space="preserve"> </w:t>
      </w:r>
      <w:r w:rsidR="00415C36">
        <w:rPr>
          <w:rFonts w:eastAsia="Calibri"/>
          <w:b/>
          <w:noProof/>
          <w:lang w:eastAsia="en-GB"/>
        </w:rPr>
        <w:t>respectiv</w:t>
      </w:r>
      <w:r w:rsidR="00415C36" w:rsidRPr="00415C36">
        <w:rPr>
          <w:rFonts w:eastAsia="Calibri"/>
          <w:b/>
          <w:noProof/>
          <w:lang w:eastAsia="en-GB"/>
        </w:rPr>
        <w:t xml:space="preserve"> activități de:</w:t>
      </w:r>
    </w:p>
    <w:p w14:paraId="06295EC7" w14:textId="77777777" w:rsidR="00415C36" w:rsidRPr="00415C36" w:rsidRDefault="00415C36" w:rsidP="00E76A5B">
      <w:pPr>
        <w:pStyle w:val="Listparagraf"/>
        <w:rPr>
          <w:rFonts w:eastAsia="Calibri"/>
          <w:noProof/>
          <w:lang w:eastAsia="en-GB"/>
        </w:rPr>
      </w:pPr>
      <w:r w:rsidRPr="00415C36">
        <w:rPr>
          <w:rFonts w:eastAsia="Calibri"/>
          <w:noProof/>
          <w:lang w:eastAsia="en-GB"/>
        </w:rPr>
        <w:t>a) informare şi consiliere cu privire la drepturile şi facilităţile sociale existente;</w:t>
      </w:r>
    </w:p>
    <w:p w14:paraId="7C25B37C" w14:textId="657999DB" w:rsidR="00415C36" w:rsidRPr="00415C36" w:rsidRDefault="00415C36" w:rsidP="00E76A5B">
      <w:pPr>
        <w:pStyle w:val="Listparagraf"/>
        <w:rPr>
          <w:rFonts w:eastAsia="Calibri"/>
          <w:noProof/>
          <w:lang w:eastAsia="en-GB"/>
        </w:rPr>
      </w:pPr>
      <w:r w:rsidRPr="00415C36">
        <w:rPr>
          <w:rFonts w:eastAsia="Calibri"/>
          <w:noProof/>
          <w:lang w:eastAsia="en-GB"/>
        </w:rPr>
        <w:t>b) sprijin pentru menţinerea relaţiei beneficiarului cu familia, prieteni etc.;</w:t>
      </w:r>
    </w:p>
    <w:p w14:paraId="4D6388EB" w14:textId="5BCB377E" w:rsidR="00415C36" w:rsidRPr="00415C36" w:rsidRDefault="00415C36" w:rsidP="00E76A5B">
      <w:pPr>
        <w:pStyle w:val="Listparagraf"/>
        <w:rPr>
          <w:rFonts w:eastAsia="Calibri"/>
          <w:noProof/>
          <w:lang w:eastAsia="en-GB"/>
        </w:rPr>
      </w:pPr>
      <w:r w:rsidRPr="00415C36">
        <w:rPr>
          <w:rFonts w:eastAsia="Calibri"/>
          <w:noProof/>
          <w:lang w:eastAsia="en-GB"/>
        </w:rPr>
        <w:t>c) informare şi sprijin pentru realizarea demersurilor pentru obţinerea de tehnologii şi dispozitive asistive şi tehnologii de acces;</w:t>
      </w:r>
    </w:p>
    <w:p w14:paraId="7E88765C" w14:textId="505402A9" w:rsidR="00415C36" w:rsidRPr="00415C36" w:rsidRDefault="00415C36" w:rsidP="00E76A5B">
      <w:pPr>
        <w:pStyle w:val="Listparagraf"/>
        <w:rPr>
          <w:rFonts w:eastAsia="Calibri"/>
          <w:noProof/>
          <w:lang w:eastAsia="en-GB"/>
        </w:rPr>
      </w:pPr>
      <w:r w:rsidRPr="00415C36">
        <w:rPr>
          <w:rFonts w:eastAsia="Calibri"/>
          <w:noProof/>
          <w:lang w:eastAsia="en-GB"/>
        </w:rPr>
        <w:t>d) informare şi sprijin pentru realizarea demersurilor pentru adaptarea locuinţei;</w:t>
      </w:r>
    </w:p>
    <w:p w14:paraId="5431A334" w14:textId="3A030419" w:rsidR="00415C36" w:rsidRPr="00415C36" w:rsidRDefault="00415C36" w:rsidP="00E76A5B">
      <w:pPr>
        <w:pStyle w:val="Listparagraf"/>
        <w:rPr>
          <w:rFonts w:eastAsia="Calibri"/>
          <w:noProof/>
          <w:lang w:eastAsia="en-GB"/>
        </w:rPr>
      </w:pPr>
      <w:r w:rsidRPr="00415C36">
        <w:rPr>
          <w:rFonts w:eastAsia="Calibri"/>
          <w:noProof/>
          <w:lang w:eastAsia="en-GB"/>
        </w:rPr>
        <w:t>e) informare despre programele de lucru, facilităţile oferite de cabinete medicale, servicii de abilitare şi reabilitare,tratamente balneo etc.;</w:t>
      </w:r>
    </w:p>
    <w:p w14:paraId="0F4EDE6E" w14:textId="25ACD2DA" w:rsidR="00415C36" w:rsidRPr="00415C36" w:rsidRDefault="00415C36" w:rsidP="00E76A5B">
      <w:pPr>
        <w:pStyle w:val="Listparagraf"/>
        <w:rPr>
          <w:rFonts w:eastAsia="Calibri"/>
          <w:noProof/>
          <w:lang w:eastAsia="en-GB"/>
        </w:rPr>
      </w:pPr>
      <w:r w:rsidRPr="00415C36">
        <w:rPr>
          <w:rFonts w:eastAsia="Calibri"/>
          <w:noProof/>
          <w:lang w:eastAsia="en-GB"/>
        </w:rPr>
        <w:t>f) informare şi sprijin pentru obţinerea unor servicii de transport: rovinietă, card de parcare, bilete de tren/autobuz;</w:t>
      </w:r>
    </w:p>
    <w:p w14:paraId="5FB7E1F3" w14:textId="304D0890" w:rsidR="00415C36" w:rsidRPr="00415C36" w:rsidRDefault="00415C36" w:rsidP="00E76A5B">
      <w:pPr>
        <w:pStyle w:val="Listparagraf"/>
        <w:rPr>
          <w:rFonts w:eastAsia="Calibri"/>
          <w:noProof/>
          <w:lang w:eastAsia="en-GB"/>
        </w:rPr>
      </w:pPr>
      <w:r w:rsidRPr="00415C36">
        <w:rPr>
          <w:rFonts w:eastAsia="Calibri"/>
          <w:noProof/>
          <w:lang w:eastAsia="en-GB"/>
        </w:rPr>
        <w:t xml:space="preserve">g) informare despre activităţi şi servicii alternative sau complementare oferite de </w:t>
      </w:r>
      <w:r>
        <w:rPr>
          <w:rFonts w:eastAsia="Calibri"/>
          <w:noProof/>
          <w:lang w:eastAsia="en-GB"/>
        </w:rPr>
        <w:t xml:space="preserve">alți </w:t>
      </w:r>
      <w:r w:rsidRPr="00415C36">
        <w:rPr>
          <w:rFonts w:eastAsia="Calibri"/>
          <w:noProof/>
          <w:lang w:eastAsia="en-GB"/>
        </w:rPr>
        <w:t>furnizori sociali;</w:t>
      </w:r>
    </w:p>
    <w:p w14:paraId="2C6405C3" w14:textId="682764E5" w:rsidR="00415C36" w:rsidRPr="00415C36" w:rsidRDefault="00415C36" w:rsidP="00E76A5B">
      <w:pPr>
        <w:pStyle w:val="Listparagraf"/>
        <w:rPr>
          <w:rFonts w:eastAsia="Calibri"/>
          <w:noProof/>
          <w:lang w:eastAsia="en-GB"/>
        </w:rPr>
      </w:pPr>
      <w:r w:rsidRPr="00415C36">
        <w:rPr>
          <w:rFonts w:eastAsia="Calibri"/>
          <w:noProof/>
          <w:lang w:eastAsia="en-GB"/>
        </w:rPr>
        <w:t>h) sprijin pentru identificare locuri de muncă, angajare, păstrarea locului de muncă, obţinerea de tehnologii şi dispozitive asistive şi tehnologii de acces necesare;</w:t>
      </w:r>
    </w:p>
    <w:p w14:paraId="143DE58E" w14:textId="74625B6B" w:rsidR="00415C36" w:rsidRPr="00415C36" w:rsidRDefault="00415C36" w:rsidP="00E76A5B">
      <w:pPr>
        <w:pStyle w:val="Listparagraf"/>
        <w:rPr>
          <w:rFonts w:eastAsia="Calibri"/>
          <w:noProof/>
          <w:lang w:eastAsia="en-GB"/>
        </w:rPr>
      </w:pPr>
      <w:r w:rsidRPr="00415C36">
        <w:rPr>
          <w:rFonts w:eastAsia="Calibri"/>
          <w:noProof/>
          <w:lang w:eastAsia="en-GB"/>
        </w:rPr>
        <w:t>i) demersuri pentru conştientizarea angajatorilor cu privire la dreptul la muncă, potenţialul şi facilităţile angajării persoanelor cu dizabilităţi, realizarea analizei locului şi a mediului de muncă;</w:t>
      </w:r>
    </w:p>
    <w:p w14:paraId="259C38A7" w14:textId="26B969E5" w:rsidR="00415C36" w:rsidRPr="00415C36" w:rsidRDefault="00415C36" w:rsidP="00E76A5B">
      <w:pPr>
        <w:pStyle w:val="Listparagraf"/>
        <w:rPr>
          <w:rFonts w:eastAsia="Calibri"/>
          <w:noProof/>
          <w:lang w:eastAsia="en-GB"/>
        </w:rPr>
      </w:pPr>
      <w:r w:rsidRPr="00415C36">
        <w:rPr>
          <w:rFonts w:eastAsia="Calibri"/>
          <w:noProof/>
          <w:lang w:eastAsia="en-GB"/>
        </w:rPr>
        <w:t>j) informare privind reţelele de suport existente (inclusiv on-line) formate din persoane aflate în situaţii de viaţă asemănătoare.</w:t>
      </w:r>
    </w:p>
    <w:p w14:paraId="60F67208" w14:textId="728EEBF2" w:rsidR="00377C2E" w:rsidRPr="00E76A5B" w:rsidRDefault="00377C2E" w:rsidP="00E76A5B">
      <w:pPr>
        <w:pStyle w:val="Listparagraf"/>
        <w:widowControl w:val="0"/>
        <w:numPr>
          <w:ilvl w:val="0"/>
          <w:numId w:val="4"/>
        </w:numPr>
        <w:suppressAutoHyphens w:val="0"/>
        <w:autoSpaceDE w:val="0"/>
        <w:autoSpaceDN w:val="0"/>
        <w:adjustRightInd w:val="0"/>
        <w:textAlignment w:val="baseline"/>
        <w:rPr>
          <w:bCs/>
        </w:rPr>
      </w:pPr>
      <w:r w:rsidRPr="00415C36">
        <w:rPr>
          <w:b/>
        </w:rPr>
        <w:t>Consiliere psihologică</w:t>
      </w:r>
      <w:r w:rsidR="00415C36" w:rsidRPr="00415C36">
        <w:rPr>
          <w:rFonts w:eastAsia="Calibri"/>
          <w:noProof/>
          <w:lang w:eastAsia="en-GB"/>
        </w:rPr>
        <w:t xml:space="preserve"> </w:t>
      </w:r>
      <w:r w:rsidR="00415C36">
        <w:rPr>
          <w:rFonts w:eastAsia="Calibri"/>
          <w:noProof/>
          <w:lang w:eastAsia="en-GB"/>
        </w:rPr>
        <w:t xml:space="preserve">prin </w:t>
      </w:r>
      <w:r w:rsidR="00415C36" w:rsidRPr="002D60F7">
        <w:rPr>
          <w:rFonts w:eastAsia="Calibri"/>
          <w:noProof/>
          <w:lang w:eastAsia="en-GB"/>
        </w:rPr>
        <w:t>programe de terapie suportivă, intervenții specifice în vederea dezvoltării comportamentului adecvat situaţiilor sociale, dezvoltării atenţiei şi gândirii pozitive, adecvarea emoţiilor, conştientizarea de sine, evitarea situaţiilor de izolare socială şi depresie, optimizarea şi dezvoltarea personală, autocunoaşterea, altele.</w:t>
      </w:r>
    </w:p>
    <w:p w14:paraId="6981743C" w14:textId="0A433C04" w:rsidR="00377C2E" w:rsidRPr="00415C36" w:rsidRDefault="00377C2E" w:rsidP="00E76A5B">
      <w:pPr>
        <w:pStyle w:val="Listparagraf"/>
        <w:widowControl w:val="0"/>
        <w:numPr>
          <w:ilvl w:val="0"/>
          <w:numId w:val="4"/>
        </w:numPr>
        <w:suppressAutoHyphens w:val="0"/>
        <w:autoSpaceDE w:val="0"/>
        <w:autoSpaceDN w:val="0"/>
        <w:adjustRightInd w:val="0"/>
        <w:textAlignment w:val="baseline"/>
        <w:rPr>
          <w:b/>
        </w:rPr>
      </w:pPr>
      <w:r w:rsidRPr="00415C36">
        <w:rPr>
          <w:b/>
        </w:rPr>
        <w:lastRenderedPageBreak/>
        <w:t>Abilitare și reabilitare</w:t>
      </w:r>
      <w:r w:rsidR="00415C36">
        <w:rPr>
          <w:b/>
        </w:rPr>
        <w:t xml:space="preserve"> prin activități de:</w:t>
      </w:r>
    </w:p>
    <w:p w14:paraId="76C2BF2B" w14:textId="77777777" w:rsidR="00415C36" w:rsidRPr="00415C36" w:rsidRDefault="00415C36" w:rsidP="00E76A5B">
      <w:pPr>
        <w:pStyle w:val="Listparagraf"/>
        <w:autoSpaceDE w:val="0"/>
        <w:autoSpaceDN w:val="0"/>
        <w:adjustRightInd w:val="0"/>
        <w:rPr>
          <w:rFonts w:eastAsia="Calibri"/>
          <w:noProof/>
          <w:lang w:eastAsia="en-GB"/>
        </w:rPr>
      </w:pPr>
      <w:r w:rsidRPr="00415C36">
        <w:rPr>
          <w:rFonts w:eastAsia="Calibri"/>
          <w:noProof/>
          <w:lang w:eastAsia="en-GB"/>
        </w:rPr>
        <w:t>a) artterapie (modelaj, sculptură, pictură sau desen, decoraţiuni pe diverse materiale, artizanat, dans, muzică, teatru) și meloterapie;</w:t>
      </w:r>
    </w:p>
    <w:p w14:paraId="282CCB76" w14:textId="77777777" w:rsidR="00415C36" w:rsidRPr="00415C36" w:rsidRDefault="00415C36" w:rsidP="00E76A5B">
      <w:pPr>
        <w:pStyle w:val="Listparagraf"/>
        <w:rPr>
          <w:rFonts w:eastAsia="Calibri"/>
          <w:noProof/>
          <w:lang w:eastAsia="en-GB"/>
        </w:rPr>
      </w:pPr>
      <w:r w:rsidRPr="00415C36">
        <w:rPr>
          <w:rFonts w:eastAsia="Calibri"/>
          <w:noProof/>
          <w:lang w:eastAsia="en-GB"/>
        </w:rPr>
        <w:t xml:space="preserve">b) stimulare senzorială </w:t>
      </w:r>
      <w:r w:rsidRPr="002D60F7">
        <w:t xml:space="preserve">prin echipamente și materiale pentru dezvoltarea, abilitarea/reabilitarea: simțului vizual, auditiv, </w:t>
      </w:r>
      <w:proofErr w:type="spellStart"/>
      <w:r w:rsidRPr="002D60F7">
        <w:t>proprioceptiv</w:t>
      </w:r>
      <w:proofErr w:type="spellEnd"/>
      <w:r w:rsidRPr="002D60F7">
        <w:t>, olfactiv și pentru dezvoltarea, abilitarea/reabilitarea funcțională</w:t>
      </w:r>
      <w:r w:rsidRPr="00415C36">
        <w:rPr>
          <w:rFonts w:eastAsia="Calibri"/>
          <w:noProof/>
          <w:lang w:eastAsia="en-GB"/>
        </w:rPr>
        <w:t>;</w:t>
      </w:r>
    </w:p>
    <w:p w14:paraId="598624A3" w14:textId="50622478" w:rsidR="00415C36" w:rsidRPr="00415C36" w:rsidRDefault="00415C36" w:rsidP="00E76A5B">
      <w:pPr>
        <w:pStyle w:val="Listparagraf"/>
        <w:autoSpaceDE w:val="0"/>
        <w:autoSpaceDN w:val="0"/>
        <w:adjustRightInd w:val="0"/>
        <w:rPr>
          <w:rFonts w:eastAsia="Calibri"/>
          <w:noProof/>
          <w:lang w:eastAsia="en-GB"/>
        </w:rPr>
      </w:pPr>
      <w:r w:rsidRPr="00415C36">
        <w:rPr>
          <w:rFonts w:eastAsia="Calibri"/>
          <w:noProof/>
          <w:lang w:eastAsia="en-GB"/>
        </w:rPr>
        <w:t>c) terapie ocupaţională;</w:t>
      </w:r>
    </w:p>
    <w:p w14:paraId="0A3878F4" w14:textId="77777777" w:rsidR="00415C36" w:rsidRPr="00415C36" w:rsidRDefault="00415C36" w:rsidP="00E76A5B">
      <w:pPr>
        <w:pStyle w:val="Listparagraf"/>
        <w:autoSpaceDE w:val="0"/>
        <w:autoSpaceDN w:val="0"/>
        <w:adjustRightInd w:val="0"/>
        <w:rPr>
          <w:rFonts w:eastAsia="Calibri"/>
          <w:noProof/>
          <w:lang w:eastAsia="en-GB"/>
        </w:rPr>
      </w:pPr>
      <w:r w:rsidRPr="00415C36">
        <w:rPr>
          <w:rFonts w:eastAsia="Calibri"/>
          <w:noProof/>
          <w:lang w:eastAsia="en-GB"/>
        </w:rPr>
        <w:t>d) activităţi de tip vocaţional /ocupaţional;</w:t>
      </w:r>
    </w:p>
    <w:p w14:paraId="3384E628" w14:textId="77777777" w:rsidR="00415C36" w:rsidRPr="00415C36" w:rsidRDefault="00415C36" w:rsidP="00E76A5B">
      <w:pPr>
        <w:pStyle w:val="Listparagraf"/>
        <w:autoSpaceDE w:val="0"/>
        <w:autoSpaceDN w:val="0"/>
        <w:adjustRightInd w:val="0"/>
        <w:rPr>
          <w:rFonts w:eastAsia="Calibri"/>
          <w:noProof/>
          <w:lang w:eastAsia="en-GB"/>
        </w:rPr>
      </w:pPr>
      <w:r w:rsidRPr="00415C36">
        <w:rPr>
          <w:rFonts w:eastAsia="Calibri"/>
          <w:noProof/>
          <w:lang w:eastAsia="en-GB"/>
        </w:rPr>
        <w:t xml:space="preserve">e) kinetoterapie. </w:t>
      </w:r>
    </w:p>
    <w:p w14:paraId="0C7E6B3E" w14:textId="77777777" w:rsidR="00415C36" w:rsidRPr="00415C36" w:rsidRDefault="00415C36" w:rsidP="00E76A5B">
      <w:pPr>
        <w:pStyle w:val="Listparagraf"/>
        <w:autoSpaceDE w:val="0"/>
        <w:autoSpaceDN w:val="0"/>
        <w:adjustRightInd w:val="0"/>
        <w:rPr>
          <w:rFonts w:eastAsia="Calibri"/>
          <w:noProof/>
          <w:lang w:eastAsia="en-GB"/>
        </w:rPr>
      </w:pPr>
      <w:r w:rsidRPr="00415C36">
        <w:rPr>
          <w:rFonts w:eastAsia="Calibri"/>
          <w:noProof/>
          <w:lang w:eastAsia="en-GB"/>
        </w:rPr>
        <w:t>Fiecărui beneficiar îi sunt acordate cel puțin 3 activități de abilitare și reabilitare.</w:t>
      </w:r>
    </w:p>
    <w:p w14:paraId="2655035B" w14:textId="2036B61A" w:rsidR="00377C2E" w:rsidRPr="00415C36" w:rsidRDefault="00377C2E" w:rsidP="00E76A5B">
      <w:pPr>
        <w:pStyle w:val="Listparagraf"/>
        <w:widowControl w:val="0"/>
        <w:numPr>
          <w:ilvl w:val="0"/>
          <w:numId w:val="4"/>
        </w:numPr>
        <w:suppressAutoHyphens w:val="0"/>
        <w:autoSpaceDE w:val="0"/>
        <w:autoSpaceDN w:val="0"/>
        <w:adjustRightInd w:val="0"/>
        <w:textAlignment w:val="baseline"/>
        <w:rPr>
          <w:b/>
        </w:rPr>
      </w:pPr>
      <w:r w:rsidRPr="00415C36">
        <w:rPr>
          <w:b/>
        </w:rPr>
        <w:t>Deprinderi de viață independentă</w:t>
      </w:r>
      <w:r w:rsidR="00415C36">
        <w:rPr>
          <w:b/>
        </w:rPr>
        <w:t xml:space="preserve"> ce </w:t>
      </w:r>
      <w:r w:rsidR="00E76A5B">
        <w:rPr>
          <w:b/>
        </w:rPr>
        <w:t>constau în:</w:t>
      </w:r>
    </w:p>
    <w:p w14:paraId="41CD8823" w14:textId="77777777" w:rsidR="00415C36" w:rsidRPr="00415C36" w:rsidRDefault="00415C36" w:rsidP="00E76A5B">
      <w:pPr>
        <w:pStyle w:val="Listparagraf"/>
        <w:autoSpaceDE w:val="0"/>
        <w:autoSpaceDN w:val="0"/>
        <w:adjustRightInd w:val="0"/>
        <w:rPr>
          <w:rFonts w:eastAsia="Calibri"/>
          <w:noProof/>
          <w:lang w:eastAsia="en-GB"/>
        </w:rPr>
      </w:pPr>
      <w:r w:rsidRPr="00415C36">
        <w:rPr>
          <w:rFonts w:eastAsia="Calibri"/>
          <w:noProof/>
          <w:lang w:eastAsia="en-GB"/>
        </w:rPr>
        <w:t>a) aplicarea de tehnici şi exerciţii pentru ca beneficiarii să-şi dezvolte aptitudinile cognitive</w:t>
      </w:r>
    </w:p>
    <w:p w14:paraId="04EC8787" w14:textId="6DF4D557" w:rsidR="00415C36" w:rsidRPr="00415C36" w:rsidRDefault="00415C36" w:rsidP="00E76A5B">
      <w:pPr>
        <w:pStyle w:val="Listparagraf"/>
        <w:autoSpaceDE w:val="0"/>
        <w:autoSpaceDN w:val="0"/>
        <w:adjustRightInd w:val="0"/>
        <w:rPr>
          <w:rFonts w:eastAsia="Calibri"/>
          <w:noProof/>
          <w:lang w:eastAsia="en-GB"/>
        </w:rPr>
      </w:pPr>
      <w:r w:rsidRPr="00415C36">
        <w:rPr>
          <w:rFonts w:eastAsia="Calibri"/>
          <w:noProof/>
          <w:lang w:eastAsia="en-GB"/>
        </w:rPr>
        <w:t>b) aplicarea de tehnici şi exerciţii pentru ca beneficiarii să-şi dezvolte deprinderile zilnice de organizare, planificare şi finalizare a programului zilnic;</w:t>
      </w:r>
    </w:p>
    <w:p w14:paraId="0117F8B3" w14:textId="77777777" w:rsidR="00415C36" w:rsidRPr="00415C36" w:rsidRDefault="00415C36" w:rsidP="00E76A5B">
      <w:pPr>
        <w:pStyle w:val="Listparagraf"/>
        <w:autoSpaceDE w:val="0"/>
        <w:autoSpaceDN w:val="0"/>
        <w:adjustRightInd w:val="0"/>
        <w:rPr>
          <w:rFonts w:eastAsia="Calibri"/>
          <w:noProof/>
          <w:lang w:eastAsia="en-GB"/>
        </w:rPr>
      </w:pPr>
      <w:r w:rsidRPr="00415C36">
        <w:rPr>
          <w:rFonts w:eastAsia="Calibri"/>
          <w:noProof/>
          <w:lang w:eastAsia="en-GB"/>
        </w:rPr>
        <w:t>c) aplicarea de tehnici şi exerciţii pentru comunicare prin mesaje verbale şi non-verbale, dezvoltarea limbajului, dezvoltarea abilităţilor de a schimba idei/conversa, utilizarea instrumentelor de comunicare, altele;</w:t>
      </w:r>
    </w:p>
    <w:p w14:paraId="0FAC966A" w14:textId="77777777" w:rsidR="00415C36" w:rsidRPr="00415C36" w:rsidRDefault="00415C36" w:rsidP="00E76A5B">
      <w:pPr>
        <w:pStyle w:val="Listparagraf"/>
        <w:autoSpaceDE w:val="0"/>
        <w:autoSpaceDN w:val="0"/>
        <w:adjustRightInd w:val="0"/>
        <w:rPr>
          <w:rFonts w:eastAsia="Calibri"/>
          <w:noProof/>
          <w:lang w:eastAsia="en-GB"/>
        </w:rPr>
      </w:pPr>
      <w:r w:rsidRPr="00415C36">
        <w:rPr>
          <w:rFonts w:eastAsia="Calibri"/>
          <w:noProof/>
          <w:lang w:eastAsia="en-GB"/>
        </w:rPr>
        <w:t>d) aplicarea de tehnici şi exerciţii pentru schimbarea poziţiei corpului, mutarea corpului sau manipularea obiectelor;</w:t>
      </w:r>
    </w:p>
    <w:p w14:paraId="6B131A80" w14:textId="3A686089" w:rsidR="00415C36" w:rsidRPr="00415C36" w:rsidRDefault="00415C36" w:rsidP="00E76A5B">
      <w:pPr>
        <w:pStyle w:val="Listparagraf"/>
        <w:autoSpaceDE w:val="0"/>
        <w:autoSpaceDN w:val="0"/>
        <w:adjustRightInd w:val="0"/>
        <w:rPr>
          <w:rFonts w:eastAsia="Calibri"/>
          <w:noProof/>
          <w:lang w:eastAsia="en-GB"/>
        </w:rPr>
      </w:pPr>
      <w:r w:rsidRPr="00415C36">
        <w:rPr>
          <w:rFonts w:eastAsia="Calibri"/>
          <w:noProof/>
          <w:lang w:eastAsia="en-GB"/>
        </w:rPr>
        <w:t>e) aplicarea de tehnici şi exerciţii pentru ca beneficiarii să-şi dezvolte deprinderile de autonomie personală/autoîngrijire</w:t>
      </w:r>
      <w:r w:rsidR="00E76A5B">
        <w:rPr>
          <w:rFonts w:eastAsia="Calibri"/>
          <w:noProof/>
          <w:lang w:eastAsia="en-GB"/>
        </w:rPr>
        <w:t>;</w:t>
      </w:r>
      <w:r w:rsidRPr="00415C36">
        <w:rPr>
          <w:rFonts w:eastAsia="Calibri"/>
          <w:noProof/>
          <w:lang w:eastAsia="en-GB"/>
        </w:rPr>
        <w:t>.</w:t>
      </w:r>
    </w:p>
    <w:p w14:paraId="56EC9C78" w14:textId="77777777" w:rsidR="00415C36" w:rsidRPr="00415C36" w:rsidRDefault="00415C36" w:rsidP="00E76A5B">
      <w:pPr>
        <w:pStyle w:val="Listparagraf"/>
        <w:autoSpaceDE w:val="0"/>
        <w:autoSpaceDN w:val="0"/>
        <w:adjustRightInd w:val="0"/>
        <w:rPr>
          <w:rFonts w:eastAsia="Calibri"/>
          <w:noProof/>
          <w:lang w:eastAsia="en-GB"/>
        </w:rPr>
      </w:pPr>
      <w:r w:rsidRPr="00415C36">
        <w:rPr>
          <w:rFonts w:eastAsia="Calibri"/>
          <w:noProof/>
          <w:lang w:eastAsia="en-GB"/>
        </w:rPr>
        <w:t>f) aplicarea de tehnici şi exerciţii pentru ca beneficiarii să înveţe cum să-şi păstreze igiena personală şi a spaţiului de locuit, importanţa menţinerii unei diete echilibrate şi a unei activităţi fizice zilnice, altele;</w:t>
      </w:r>
    </w:p>
    <w:p w14:paraId="4E3B827B" w14:textId="77777777" w:rsidR="00415C36" w:rsidRPr="00415C36" w:rsidRDefault="00415C36" w:rsidP="00E76A5B">
      <w:pPr>
        <w:pStyle w:val="Listparagraf"/>
        <w:autoSpaceDE w:val="0"/>
        <w:autoSpaceDN w:val="0"/>
        <w:adjustRightInd w:val="0"/>
        <w:rPr>
          <w:rFonts w:eastAsia="Calibri"/>
          <w:noProof/>
          <w:lang w:eastAsia="en-GB"/>
        </w:rPr>
      </w:pPr>
      <w:r w:rsidRPr="00415C36">
        <w:rPr>
          <w:rFonts w:eastAsia="Calibri"/>
          <w:noProof/>
          <w:lang w:eastAsia="en-GB"/>
        </w:rPr>
        <w:t>g) aplicarea de exerciţii de conştientizare pentru a înţelege pericolele ce pot ameninţa securitatea personală sau a altora, riscurile legate de situaţii care pot determina accidente, traumatisme sau leziuni, riscuri legate de consumul de alcool, droguri, infectarea cu infecţii cu transmitere sexuală, HIV/SIDA, altele;</w:t>
      </w:r>
    </w:p>
    <w:p w14:paraId="5C098F2F" w14:textId="77777777" w:rsidR="00415C36" w:rsidRPr="00415C36" w:rsidRDefault="00415C36" w:rsidP="00E76A5B">
      <w:pPr>
        <w:pStyle w:val="Listparagraf"/>
        <w:autoSpaceDE w:val="0"/>
        <w:autoSpaceDN w:val="0"/>
        <w:adjustRightInd w:val="0"/>
        <w:rPr>
          <w:rFonts w:eastAsia="Calibri"/>
          <w:noProof/>
          <w:lang w:eastAsia="en-GB"/>
        </w:rPr>
      </w:pPr>
      <w:r w:rsidRPr="00415C36">
        <w:rPr>
          <w:rFonts w:eastAsia="Calibri"/>
          <w:noProof/>
          <w:lang w:eastAsia="en-GB"/>
        </w:rPr>
        <w:t>h) aplicarea de tehnici şi exerciţii necesare pentru ca beneficiarii să-şi dezvolte deprinderi de autogospodărire;</w:t>
      </w:r>
    </w:p>
    <w:p w14:paraId="75C6EA7E" w14:textId="77777777" w:rsidR="00415C36" w:rsidRPr="00415C36" w:rsidRDefault="00415C36" w:rsidP="00E76A5B">
      <w:pPr>
        <w:pStyle w:val="Listparagraf"/>
        <w:autoSpaceDE w:val="0"/>
        <w:autoSpaceDN w:val="0"/>
        <w:adjustRightInd w:val="0"/>
        <w:rPr>
          <w:rFonts w:eastAsia="Calibri"/>
          <w:noProof/>
          <w:lang w:eastAsia="en-GB"/>
        </w:rPr>
      </w:pPr>
      <w:r w:rsidRPr="00415C36">
        <w:rPr>
          <w:rFonts w:eastAsia="Calibri"/>
          <w:noProof/>
          <w:lang w:eastAsia="en-GB"/>
        </w:rPr>
        <w:t>i) aplicarea de tehnici şi exerciţii necesare pentru exersarea abilităților sociale, acțiuni și comportamente necesare pentru stabilirea de interacțiuni umane;</w:t>
      </w:r>
    </w:p>
    <w:p w14:paraId="6B1EDD9B" w14:textId="77777777" w:rsidR="00415C36" w:rsidRPr="00415C36" w:rsidRDefault="00415C36" w:rsidP="00E76A5B">
      <w:pPr>
        <w:pStyle w:val="Listparagraf"/>
        <w:autoSpaceDE w:val="0"/>
        <w:autoSpaceDN w:val="0"/>
        <w:adjustRightInd w:val="0"/>
        <w:rPr>
          <w:rFonts w:eastAsia="Calibri"/>
          <w:noProof/>
          <w:lang w:eastAsia="en-GB"/>
        </w:rPr>
      </w:pPr>
      <w:r w:rsidRPr="00415C36">
        <w:rPr>
          <w:rFonts w:eastAsia="Calibri"/>
          <w:noProof/>
          <w:lang w:eastAsia="en-GB"/>
        </w:rPr>
        <w:t>j) aplicarea de tehnici şi exerciţii pentru ca beneficiarii să facă faţă tranzacţiilor economice de bază (să utilizeze bani pentru a cumpăra produse), să gestioneze resurse proprii şi altele;</w:t>
      </w:r>
    </w:p>
    <w:p w14:paraId="1A286AA3" w14:textId="77777777" w:rsidR="00415C36" w:rsidRPr="00415C36" w:rsidRDefault="00415C36" w:rsidP="00E76A5B">
      <w:pPr>
        <w:pStyle w:val="Listparagraf"/>
        <w:autoSpaceDE w:val="0"/>
        <w:autoSpaceDN w:val="0"/>
        <w:adjustRightInd w:val="0"/>
        <w:rPr>
          <w:rFonts w:eastAsia="Calibri"/>
          <w:noProof/>
          <w:lang w:eastAsia="en-GB"/>
        </w:rPr>
      </w:pPr>
      <w:r w:rsidRPr="00415C36">
        <w:rPr>
          <w:rFonts w:eastAsia="Calibri"/>
          <w:noProof/>
          <w:lang w:eastAsia="en-GB"/>
        </w:rPr>
        <w:t>k) exerciţii pentru dezvoltarea abilităţilor educaţionale, a nivelului de educaţie şi altele.</w:t>
      </w:r>
    </w:p>
    <w:p w14:paraId="71D4B980" w14:textId="7CBFA8B0" w:rsidR="00E76A5B" w:rsidRDefault="00377C2E" w:rsidP="00E76A5B">
      <w:pPr>
        <w:pStyle w:val="Listparagraf"/>
        <w:widowControl w:val="0"/>
        <w:numPr>
          <w:ilvl w:val="0"/>
          <w:numId w:val="4"/>
        </w:numPr>
        <w:suppressAutoHyphens w:val="0"/>
        <w:autoSpaceDE w:val="0"/>
        <w:autoSpaceDN w:val="0"/>
        <w:adjustRightInd w:val="0"/>
        <w:textAlignment w:val="baseline"/>
        <w:rPr>
          <w:bCs/>
        </w:rPr>
      </w:pPr>
      <w:r w:rsidRPr="00E76A5B">
        <w:rPr>
          <w:b/>
        </w:rPr>
        <w:t xml:space="preserve">Dezvoltarea </w:t>
      </w:r>
      <w:proofErr w:type="spellStart"/>
      <w:r w:rsidRPr="00E76A5B">
        <w:rPr>
          <w:b/>
        </w:rPr>
        <w:t>abilităţilor</w:t>
      </w:r>
      <w:proofErr w:type="spellEnd"/>
      <w:r w:rsidRPr="00E76A5B">
        <w:rPr>
          <w:b/>
        </w:rPr>
        <w:t xml:space="preserve"> lucrative, pregătirea pentru muncă angajarea în muncă </w:t>
      </w:r>
      <w:proofErr w:type="spellStart"/>
      <w:r w:rsidRPr="00E76A5B">
        <w:rPr>
          <w:b/>
        </w:rPr>
        <w:t>şi</w:t>
      </w:r>
      <w:proofErr w:type="spellEnd"/>
      <w:r w:rsidRPr="00E76A5B">
        <w:rPr>
          <w:b/>
        </w:rPr>
        <w:t xml:space="preserve"> sprijin pentru </w:t>
      </w:r>
      <w:proofErr w:type="spellStart"/>
      <w:r w:rsidRPr="00E76A5B">
        <w:rPr>
          <w:b/>
        </w:rPr>
        <w:t>menţinerea</w:t>
      </w:r>
      <w:proofErr w:type="spellEnd"/>
      <w:r w:rsidRPr="00E76A5B">
        <w:rPr>
          <w:b/>
        </w:rPr>
        <w:t xml:space="preserve"> locului de muncă</w:t>
      </w:r>
      <w:r w:rsidR="00E76A5B" w:rsidRPr="00E76A5B">
        <w:rPr>
          <w:b/>
        </w:rPr>
        <w:t xml:space="preserve"> </w:t>
      </w:r>
      <w:r w:rsidR="00E76A5B">
        <w:rPr>
          <w:b/>
        </w:rPr>
        <w:t>ce constau în:</w:t>
      </w:r>
    </w:p>
    <w:p w14:paraId="3E7FCE55" w14:textId="77777777" w:rsidR="00E76A5B" w:rsidRPr="002D60F7" w:rsidRDefault="00E76A5B" w:rsidP="00E76A5B">
      <w:pPr>
        <w:pStyle w:val="Listparagraf"/>
        <w:autoSpaceDE w:val="0"/>
        <w:autoSpaceDN w:val="0"/>
        <w:adjustRightInd w:val="0"/>
        <w:spacing w:after="18"/>
        <w:rPr>
          <w:noProof/>
        </w:rPr>
      </w:pPr>
      <w:r w:rsidRPr="002D60F7">
        <w:rPr>
          <w:noProof/>
        </w:rPr>
        <w:t>a) sprijin şi exerciţii pentru ca beneficiarii să-şi exerseze/consolideze cunoştinţele în vederea dezvoltării abilităţilor practice şi comportamentelor sociale necesare lucrului în grup, încadrării în muncă şi gestionării bugetului propriu;</w:t>
      </w:r>
    </w:p>
    <w:p w14:paraId="481B55A4" w14:textId="77777777" w:rsidR="00E76A5B" w:rsidRPr="002D60F7" w:rsidRDefault="00E76A5B" w:rsidP="00E76A5B">
      <w:pPr>
        <w:pStyle w:val="Listparagraf"/>
        <w:autoSpaceDE w:val="0"/>
        <w:autoSpaceDN w:val="0"/>
        <w:adjustRightInd w:val="0"/>
        <w:spacing w:after="18"/>
        <w:rPr>
          <w:noProof/>
        </w:rPr>
      </w:pPr>
      <w:r w:rsidRPr="002D60F7">
        <w:rPr>
          <w:noProof/>
        </w:rPr>
        <w:t>b) sprijin pentru ca beneficiarii să-şi dezvolte nivelul de educaţie şi de formare profesională;</w:t>
      </w:r>
    </w:p>
    <w:p w14:paraId="5BB14859" w14:textId="77777777" w:rsidR="00E76A5B" w:rsidRPr="002D60F7" w:rsidRDefault="00E76A5B" w:rsidP="00E76A5B">
      <w:pPr>
        <w:pStyle w:val="Listparagraf"/>
        <w:autoSpaceDE w:val="0"/>
        <w:autoSpaceDN w:val="0"/>
        <w:adjustRightInd w:val="0"/>
        <w:spacing w:after="18"/>
        <w:rPr>
          <w:noProof/>
        </w:rPr>
      </w:pPr>
      <w:r w:rsidRPr="002D60F7">
        <w:rPr>
          <w:noProof/>
        </w:rPr>
        <w:t>c) consiliere pre şi post angajare;</w:t>
      </w:r>
    </w:p>
    <w:p w14:paraId="3B315B05" w14:textId="77777777" w:rsidR="00E76A5B" w:rsidRPr="002D60F7" w:rsidRDefault="00E76A5B" w:rsidP="00E76A5B">
      <w:pPr>
        <w:pStyle w:val="Listparagraf"/>
        <w:autoSpaceDE w:val="0"/>
        <w:autoSpaceDN w:val="0"/>
        <w:adjustRightInd w:val="0"/>
        <w:spacing w:after="18"/>
        <w:rPr>
          <w:noProof/>
        </w:rPr>
      </w:pPr>
      <w:r w:rsidRPr="002D60F7">
        <w:rPr>
          <w:noProof/>
        </w:rPr>
        <w:t>d) organizarea de grupuri de suport, altele.</w:t>
      </w:r>
    </w:p>
    <w:p w14:paraId="65F16F9C" w14:textId="6B369223" w:rsidR="00E76A5B" w:rsidRPr="002D60F7" w:rsidRDefault="00377C2E" w:rsidP="00E76A5B">
      <w:pPr>
        <w:pStyle w:val="Listparagraf"/>
        <w:widowControl w:val="0"/>
        <w:numPr>
          <w:ilvl w:val="0"/>
          <w:numId w:val="4"/>
        </w:numPr>
        <w:suppressAutoHyphens w:val="0"/>
        <w:autoSpaceDE w:val="0"/>
        <w:autoSpaceDN w:val="0"/>
        <w:adjustRightInd w:val="0"/>
        <w:textAlignment w:val="baseline"/>
      </w:pPr>
      <w:r w:rsidRPr="00E76A5B">
        <w:rPr>
          <w:b/>
        </w:rPr>
        <w:t>Integrare și participare socială și civică</w:t>
      </w:r>
      <w:r w:rsidR="00E76A5B" w:rsidRPr="00E76A5B">
        <w:rPr>
          <w:rFonts w:eastAsia="Calibri"/>
          <w:noProof/>
          <w:lang w:eastAsia="en-GB"/>
        </w:rPr>
        <w:t xml:space="preserve"> prin</w:t>
      </w:r>
      <w:r w:rsidR="00E76A5B" w:rsidRPr="00E76A5B">
        <w:rPr>
          <w:rFonts w:eastAsia="Calibri"/>
          <w:noProof/>
          <w:lang w:eastAsia="en-GB"/>
        </w:rPr>
        <w:t xml:space="preserve"> activități </w:t>
      </w:r>
      <w:r w:rsidR="00E76A5B" w:rsidRPr="00E76A5B">
        <w:rPr>
          <w:rFonts w:eastAsia="Calibri"/>
          <w:noProof/>
          <w:lang w:eastAsia="en-GB"/>
        </w:rPr>
        <w:t>de</w:t>
      </w:r>
      <w:r w:rsidR="00E76A5B" w:rsidRPr="00E76A5B">
        <w:rPr>
          <w:rFonts w:eastAsia="Calibri"/>
          <w:noProof/>
          <w:lang w:eastAsia="en-GB"/>
        </w:rPr>
        <w:t xml:space="preserve"> </w:t>
      </w:r>
      <w:proofErr w:type="spellStart"/>
      <w:r w:rsidR="00E76A5B" w:rsidRPr="002D60F7">
        <w:t>cunoaştere</w:t>
      </w:r>
      <w:proofErr w:type="spellEnd"/>
      <w:r w:rsidR="00E76A5B">
        <w:t xml:space="preserve"> </w:t>
      </w:r>
      <w:r w:rsidR="00E76A5B" w:rsidRPr="002D60F7">
        <w:t>a mediului social, stimularea/</w:t>
      </w:r>
      <w:proofErr w:type="spellStart"/>
      <w:r w:rsidR="00E76A5B" w:rsidRPr="002D60F7">
        <w:t>învăţarea</w:t>
      </w:r>
      <w:proofErr w:type="spellEnd"/>
      <w:r w:rsidR="00E76A5B" w:rsidRPr="002D60F7">
        <w:t xml:space="preserve"> unui comportament adecvat </w:t>
      </w:r>
      <w:proofErr w:type="spellStart"/>
      <w:r w:rsidR="00E76A5B" w:rsidRPr="002D60F7">
        <w:t>situaţiilor</w:t>
      </w:r>
      <w:proofErr w:type="spellEnd"/>
      <w:r w:rsidR="00E76A5B" w:rsidRPr="002D60F7">
        <w:t xml:space="preserve"> sociale, implicarea în </w:t>
      </w:r>
      <w:proofErr w:type="spellStart"/>
      <w:r w:rsidR="00E76A5B" w:rsidRPr="002D60F7">
        <w:t>activităţi</w:t>
      </w:r>
      <w:proofErr w:type="spellEnd"/>
      <w:r w:rsidR="00E76A5B" w:rsidRPr="002D60F7">
        <w:t xml:space="preserve"> sportive, culturale, artistice </w:t>
      </w:r>
      <w:proofErr w:type="spellStart"/>
      <w:r w:rsidR="00E76A5B" w:rsidRPr="002D60F7">
        <w:t>desfăşurate</w:t>
      </w:r>
      <w:proofErr w:type="spellEnd"/>
      <w:r w:rsidR="00E76A5B" w:rsidRPr="002D60F7">
        <w:t xml:space="preserve"> în comunitate, participarea la </w:t>
      </w:r>
      <w:proofErr w:type="spellStart"/>
      <w:r w:rsidR="00E76A5B" w:rsidRPr="002D60F7">
        <w:t>acţiuni</w:t>
      </w:r>
      <w:proofErr w:type="spellEnd"/>
      <w:r w:rsidR="00E76A5B" w:rsidRPr="002D60F7">
        <w:t xml:space="preserve"> de recreere </w:t>
      </w:r>
      <w:proofErr w:type="spellStart"/>
      <w:r w:rsidR="00E76A5B" w:rsidRPr="002D60F7">
        <w:t>şi</w:t>
      </w:r>
      <w:proofErr w:type="spellEnd"/>
      <w:r w:rsidR="00E76A5B" w:rsidRPr="002D60F7">
        <w:t xml:space="preserve"> petrecere a timpului liber, la </w:t>
      </w:r>
      <w:proofErr w:type="spellStart"/>
      <w:r w:rsidR="00E76A5B" w:rsidRPr="002D60F7">
        <w:t>acţiuni</w:t>
      </w:r>
      <w:proofErr w:type="spellEnd"/>
      <w:r w:rsidR="00E76A5B" w:rsidRPr="002D60F7">
        <w:t xml:space="preserve"> de </w:t>
      </w:r>
      <w:proofErr w:type="spellStart"/>
      <w:r w:rsidR="00E76A5B" w:rsidRPr="002D60F7">
        <w:t>meşteşugărit</w:t>
      </w:r>
      <w:proofErr w:type="spellEnd"/>
      <w:r w:rsidR="00E76A5B" w:rsidRPr="002D60F7">
        <w:t>, vizite, altele.</w:t>
      </w:r>
    </w:p>
    <w:p w14:paraId="78471197" w14:textId="7A53A88F" w:rsidR="00377C2E" w:rsidRDefault="00377C2E" w:rsidP="00E76A5B">
      <w:pPr>
        <w:pStyle w:val="Listparagraf"/>
        <w:widowControl w:val="0"/>
        <w:suppressAutoHyphens w:val="0"/>
        <w:autoSpaceDE w:val="0"/>
        <w:autoSpaceDN w:val="0"/>
        <w:adjustRightInd w:val="0"/>
        <w:textAlignment w:val="baseline"/>
        <w:rPr>
          <w:b/>
        </w:rPr>
      </w:pPr>
    </w:p>
    <w:p w14:paraId="7045E035" w14:textId="019B1816" w:rsidR="005B2AED" w:rsidRDefault="009904CE" w:rsidP="009904CE">
      <w:pPr>
        <w:jc w:val="center"/>
      </w:pPr>
      <w:r>
        <w:t>Șef centru,</w:t>
      </w:r>
    </w:p>
    <w:p w14:paraId="78B12602" w14:textId="0C17FC3A" w:rsidR="009904CE" w:rsidRPr="005B2AED" w:rsidRDefault="009904CE" w:rsidP="009904CE">
      <w:pPr>
        <w:jc w:val="center"/>
      </w:pPr>
      <w:proofErr w:type="spellStart"/>
      <w:r>
        <w:t>Carpine</w:t>
      </w:r>
      <w:proofErr w:type="spellEnd"/>
      <w:r>
        <w:t xml:space="preserve"> Simona</w:t>
      </w:r>
    </w:p>
    <w:sectPr w:rsidR="009904CE" w:rsidRPr="005B2AED" w:rsidSect="00540A53">
      <w:footerReference w:type="default" r:id="rId27"/>
      <w:footnotePr>
        <w:pos w:val="beneathText"/>
      </w:footnotePr>
      <w:pgSz w:w="11905" w:h="16837"/>
      <w:pgMar w:top="270" w:right="992" w:bottom="567" w:left="117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503CE6" w14:textId="77777777" w:rsidR="00D97315" w:rsidRDefault="00D97315">
      <w:r>
        <w:separator/>
      </w:r>
    </w:p>
  </w:endnote>
  <w:endnote w:type="continuationSeparator" w:id="0">
    <w:p w14:paraId="146F286A" w14:textId="77777777" w:rsidR="00D97315" w:rsidRDefault="00D973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559D6E" w14:textId="77777777" w:rsidR="00FC4896" w:rsidRDefault="00FC4896" w:rsidP="00FC4896">
    <w:pPr>
      <w:pStyle w:val="Subsol"/>
      <w:rPr>
        <w:rFonts w:ascii="Arial" w:hAnsi="Arial" w:cs="Arial"/>
        <w:sz w:val="16"/>
        <w:szCs w:val="16"/>
      </w:rPr>
    </w:pPr>
    <w:bookmarkStart w:id="3" w:name="_Hlk1046837"/>
    <w:r w:rsidRPr="00146795">
      <w:rPr>
        <w:rFonts w:ascii="Arial" w:hAnsi="Arial" w:cs="Arial"/>
        <w:sz w:val="16"/>
        <w:szCs w:val="16"/>
      </w:rPr>
      <w:t xml:space="preserve">Proprietatea </w:t>
    </w:r>
    <w:proofErr w:type="spellStart"/>
    <w:r w:rsidRPr="00146795">
      <w:rPr>
        <w:rFonts w:ascii="Arial" w:hAnsi="Arial" w:cs="Arial"/>
        <w:sz w:val="16"/>
        <w:szCs w:val="16"/>
      </w:rPr>
      <w:t>Direcţiei</w:t>
    </w:r>
    <w:proofErr w:type="spellEnd"/>
    <w:r w:rsidRPr="00146795">
      <w:rPr>
        <w:rFonts w:ascii="Arial" w:hAnsi="Arial" w:cs="Arial"/>
        <w:sz w:val="16"/>
        <w:szCs w:val="16"/>
      </w:rPr>
      <w:t xml:space="preserve"> Generale de </w:t>
    </w:r>
    <w:proofErr w:type="spellStart"/>
    <w:r w:rsidRPr="00146795">
      <w:rPr>
        <w:rFonts w:ascii="Arial" w:hAnsi="Arial" w:cs="Arial"/>
        <w:sz w:val="16"/>
        <w:szCs w:val="16"/>
      </w:rPr>
      <w:t>Asistenţă</w:t>
    </w:r>
    <w:proofErr w:type="spellEnd"/>
    <w:r w:rsidRPr="00146795">
      <w:rPr>
        <w:rFonts w:ascii="Arial" w:hAnsi="Arial" w:cs="Arial"/>
        <w:sz w:val="16"/>
        <w:szCs w:val="16"/>
      </w:rPr>
      <w:t xml:space="preserve"> Socială </w:t>
    </w:r>
    <w:proofErr w:type="spellStart"/>
    <w:r w:rsidRPr="00146795">
      <w:rPr>
        <w:rFonts w:ascii="Arial" w:hAnsi="Arial" w:cs="Arial"/>
        <w:sz w:val="16"/>
        <w:szCs w:val="16"/>
      </w:rPr>
      <w:t>şi</w:t>
    </w:r>
    <w:proofErr w:type="spellEnd"/>
    <w:r w:rsidRPr="00146795">
      <w:rPr>
        <w:rFonts w:ascii="Arial" w:hAnsi="Arial" w:cs="Arial"/>
        <w:sz w:val="16"/>
        <w:szCs w:val="16"/>
      </w:rPr>
      <w:t xml:space="preserve"> </w:t>
    </w:r>
    <w:proofErr w:type="spellStart"/>
    <w:r w:rsidRPr="00146795">
      <w:rPr>
        <w:rFonts w:ascii="Arial" w:hAnsi="Arial" w:cs="Arial"/>
        <w:sz w:val="16"/>
        <w:szCs w:val="16"/>
      </w:rPr>
      <w:t>Protecţia</w:t>
    </w:r>
    <w:proofErr w:type="spellEnd"/>
    <w:r w:rsidRPr="00146795">
      <w:rPr>
        <w:rFonts w:ascii="Arial" w:hAnsi="Arial" w:cs="Arial"/>
        <w:sz w:val="16"/>
        <w:szCs w:val="16"/>
      </w:rPr>
      <w:t xml:space="preserve"> Copilului Arad; nu poate fi difuzat sau reprodus fără autorizare. </w:t>
    </w:r>
  </w:p>
  <w:p w14:paraId="6485823D" w14:textId="77777777" w:rsidR="00FC4896" w:rsidRDefault="00FC4896" w:rsidP="00FC4896">
    <w:pPr>
      <w:pStyle w:val="Subsol"/>
      <w:rPr>
        <w:rFonts w:ascii="Arial" w:hAnsi="Arial" w:cs="Arial"/>
        <w:sz w:val="16"/>
        <w:szCs w:val="16"/>
      </w:rPr>
    </w:pPr>
    <w:r w:rsidRPr="00146795">
      <w:rPr>
        <w:rFonts w:ascii="Arial" w:hAnsi="Arial" w:cs="Arial"/>
        <w:sz w:val="16"/>
        <w:szCs w:val="16"/>
      </w:rPr>
      <w:t xml:space="preserve">Datele vor fi stocate și utilizate în scopuri strict legate de finalizarea </w:t>
    </w:r>
    <w:proofErr w:type="spellStart"/>
    <w:r w:rsidRPr="00146795">
      <w:rPr>
        <w:rFonts w:ascii="Arial" w:hAnsi="Arial" w:cs="Arial"/>
        <w:sz w:val="16"/>
        <w:szCs w:val="16"/>
      </w:rPr>
      <w:t>activitățiilor</w:t>
    </w:r>
    <w:proofErr w:type="spellEnd"/>
    <w:r w:rsidRPr="00146795">
      <w:rPr>
        <w:rFonts w:ascii="Arial" w:hAnsi="Arial" w:cs="Arial"/>
        <w:sz w:val="16"/>
        <w:szCs w:val="16"/>
      </w:rPr>
      <w:t xml:space="preserve"> pentru care sunt solicitate, conform </w:t>
    </w:r>
  </w:p>
  <w:p w14:paraId="70E252F8" w14:textId="77777777" w:rsidR="00FC4896" w:rsidRPr="00146795" w:rsidRDefault="00FC4896" w:rsidP="00FC4896">
    <w:pPr>
      <w:pStyle w:val="Subsol"/>
      <w:rPr>
        <w:rFonts w:ascii="Arial" w:hAnsi="Arial" w:cs="Arial"/>
        <w:bCs/>
        <w:sz w:val="16"/>
        <w:szCs w:val="16"/>
      </w:rPr>
    </w:pPr>
    <w:r w:rsidRPr="00146795">
      <w:rPr>
        <w:rFonts w:ascii="Arial" w:hAnsi="Arial" w:cs="Arial"/>
        <w:sz w:val="16"/>
        <w:szCs w:val="16"/>
      </w:rPr>
      <w:t>Regulamentului UE</w:t>
    </w:r>
    <w:r>
      <w:rPr>
        <w:rFonts w:ascii="Arial" w:hAnsi="Arial" w:cs="Arial"/>
        <w:sz w:val="16"/>
        <w:szCs w:val="16"/>
      </w:rPr>
      <w:t xml:space="preserve"> </w:t>
    </w:r>
    <w:r w:rsidRPr="00146795">
      <w:rPr>
        <w:rFonts w:ascii="Arial" w:hAnsi="Arial" w:cs="Arial"/>
        <w:sz w:val="16"/>
        <w:szCs w:val="16"/>
      </w:rPr>
      <w:t>679/2016 al Parlamentului European</w:t>
    </w:r>
  </w:p>
  <w:bookmarkEnd w:id="3"/>
  <w:p w14:paraId="3595FB1E" w14:textId="77777777" w:rsidR="00E201CF" w:rsidRPr="00565C29" w:rsidRDefault="00E201CF" w:rsidP="00E201CF">
    <w:pPr>
      <w:pStyle w:val="Standard"/>
      <w:jc w:val="both"/>
      <w:rPr>
        <w:rFonts w:ascii="Arial" w:hAnsi="Arial" w:cs="Arial"/>
        <w:bCs/>
        <w:sz w:val="16"/>
        <w:szCs w:val="16"/>
      </w:rPr>
    </w:pPr>
    <w:r w:rsidRPr="00565C29">
      <w:rPr>
        <w:rFonts w:ascii="Arial" w:hAnsi="Arial" w:cs="Arial"/>
        <w:sz w:val="16"/>
        <w:szCs w:val="16"/>
      </w:rPr>
      <w:t>.</w:t>
    </w:r>
  </w:p>
  <w:p w14:paraId="55CF6DA9" w14:textId="77777777" w:rsidR="00E201CF" w:rsidRDefault="00E201CF">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5F7A49" w14:textId="77777777" w:rsidR="00D97315" w:rsidRDefault="00D97315">
      <w:r>
        <w:separator/>
      </w:r>
    </w:p>
  </w:footnote>
  <w:footnote w:type="continuationSeparator" w:id="0">
    <w:p w14:paraId="0A9DE640" w14:textId="77777777" w:rsidR="00D97315" w:rsidRDefault="00D973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A401A8"/>
    <w:multiLevelType w:val="hybridMultilevel"/>
    <w:tmpl w:val="55FE41C0"/>
    <w:lvl w:ilvl="0" w:tplc="A5C062C6">
      <w:start w:val="1"/>
      <w:numFmt w:val="bullet"/>
      <w:lvlText w:val=""/>
      <w:lvlJc w:val="righ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A65127"/>
    <w:multiLevelType w:val="multilevel"/>
    <w:tmpl w:val="9E7C7666"/>
    <w:lvl w:ilvl="0">
      <w:start w:val="1"/>
      <w:numFmt w:val="decimal"/>
      <w:lvlText w:val="%1."/>
      <w:lvlJc w:val="left"/>
      <w:pPr>
        <w:ind w:left="720" w:hanging="360"/>
      </w:pPr>
      <w:rPr>
        <w:rFonts w:hint="default"/>
        <w:b/>
      </w:rPr>
    </w:lvl>
    <w:lvl w:ilvl="1">
      <w:start w:val="1"/>
      <w:numFmt w:val="decimal"/>
      <w:isLgl/>
      <w:lvlText w:val="%1.%2"/>
      <w:lvlJc w:val="left"/>
      <w:pPr>
        <w:ind w:left="2160" w:hanging="360"/>
      </w:pPr>
      <w:rPr>
        <w:rFonts w:hint="default"/>
      </w:rPr>
    </w:lvl>
    <w:lvl w:ilvl="2">
      <w:start w:val="1"/>
      <w:numFmt w:val="decimal"/>
      <w:isLgl/>
      <w:lvlText w:val="%1.%2.%3"/>
      <w:lvlJc w:val="left"/>
      <w:pPr>
        <w:ind w:left="3960" w:hanging="720"/>
      </w:pPr>
      <w:rPr>
        <w:rFonts w:hint="default"/>
      </w:rPr>
    </w:lvl>
    <w:lvl w:ilvl="3">
      <w:start w:val="1"/>
      <w:numFmt w:val="decimal"/>
      <w:isLgl/>
      <w:lvlText w:val="%1.%2.%3.%4"/>
      <w:lvlJc w:val="left"/>
      <w:pPr>
        <w:ind w:left="5400" w:hanging="720"/>
      </w:pPr>
      <w:rPr>
        <w:rFonts w:hint="default"/>
      </w:rPr>
    </w:lvl>
    <w:lvl w:ilvl="4">
      <w:start w:val="1"/>
      <w:numFmt w:val="decimal"/>
      <w:isLgl/>
      <w:lvlText w:val="%1.%2.%3.%4.%5"/>
      <w:lvlJc w:val="left"/>
      <w:pPr>
        <w:ind w:left="7200" w:hanging="1080"/>
      </w:pPr>
      <w:rPr>
        <w:rFonts w:hint="default"/>
      </w:rPr>
    </w:lvl>
    <w:lvl w:ilvl="5">
      <w:start w:val="1"/>
      <w:numFmt w:val="decimal"/>
      <w:isLgl/>
      <w:lvlText w:val="%1.%2.%3.%4.%5.%6"/>
      <w:lvlJc w:val="left"/>
      <w:pPr>
        <w:ind w:left="8640" w:hanging="1080"/>
      </w:pPr>
      <w:rPr>
        <w:rFonts w:hint="default"/>
      </w:rPr>
    </w:lvl>
    <w:lvl w:ilvl="6">
      <w:start w:val="1"/>
      <w:numFmt w:val="decimal"/>
      <w:isLgl/>
      <w:lvlText w:val="%1.%2.%3.%4.%5.%6.%7"/>
      <w:lvlJc w:val="left"/>
      <w:pPr>
        <w:ind w:left="10440" w:hanging="1440"/>
      </w:pPr>
      <w:rPr>
        <w:rFonts w:hint="default"/>
      </w:rPr>
    </w:lvl>
    <w:lvl w:ilvl="7">
      <w:start w:val="1"/>
      <w:numFmt w:val="decimal"/>
      <w:isLgl/>
      <w:lvlText w:val="%1.%2.%3.%4.%5.%6.%7.%8"/>
      <w:lvlJc w:val="left"/>
      <w:pPr>
        <w:ind w:left="11880" w:hanging="1440"/>
      </w:pPr>
      <w:rPr>
        <w:rFonts w:hint="default"/>
      </w:rPr>
    </w:lvl>
    <w:lvl w:ilvl="8">
      <w:start w:val="1"/>
      <w:numFmt w:val="decimal"/>
      <w:isLgl/>
      <w:lvlText w:val="%1.%2.%3.%4.%5.%6.%7.%8.%9"/>
      <w:lvlJc w:val="left"/>
      <w:pPr>
        <w:ind w:left="13680" w:hanging="1800"/>
      </w:pPr>
      <w:rPr>
        <w:rFonts w:hint="default"/>
      </w:rPr>
    </w:lvl>
  </w:abstractNum>
  <w:abstractNum w:abstractNumId="2" w15:restartNumberingAfterBreak="0">
    <w:nsid w:val="328D0575"/>
    <w:multiLevelType w:val="hybridMultilevel"/>
    <w:tmpl w:val="5614BE38"/>
    <w:lvl w:ilvl="0" w:tplc="F270792E">
      <w:start w:val="1"/>
      <w:numFmt w:val="decimal"/>
      <w:lvlText w:val="%1."/>
      <w:lvlJc w:val="left"/>
      <w:pPr>
        <w:ind w:left="72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6F5D0055"/>
    <w:multiLevelType w:val="hybridMultilevel"/>
    <w:tmpl w:val="EDECFF80"/>
    <w:lvl w:ilvl="0" w:tplc="08090009">
      <w:start w:val="1"/>
      <w:numFmt w:val="bullet"/>
      <w:lvlText w:val=""/>
      <w:lvlJc w:val="left"/>
      <w:pPr>
        <w:ind w:left="1353" w:hanging="360"/>
      </w:pPr>
      <w:rPr>
        <w:rFonts w:ascii="Wingdings" w:hAnsi="Wingdings"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num w:numId="1" w16cid:durableId="1250314126">
    <w:abstractNumId w:val="3"/>
  </w:num>
  <w:num w:numId="2" w16cid:durableId="1819110171">
    <w:abstractNumId w:val="2"/>
  </w:num>
  <w:num w:numId="3" w16cid:durableId="433408360">
    <w:abstractNumId w:val="1"/>
  </w:num>
  <w:num w:numId="4" w16cid:durableId="15787123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50AD"/>
    <w:rsid w:val="00003CE1"/>
    <w:rsid w:val="00052317"/>
    <w:rsid w:val="00082A51"/>
    <w:rsid w:val="000857C4"/>
    <w:rsid w:val="00091845"/>
    <w:rsid w:val="000B7EEC"/>
    <w:rsid w:val="000C5CE7"/>
    <w:rsid w:val="000D1D8F"/>
    <w:rsid w:val="000D206C"/>
    <w:rsid w:val="00124A52"/>
    <w:rsid w:val="001C0E75"/>
    <w:rsid w:val="001C7789"/>
    <w:rsid w:val="001D655A"/>
    <w:rsid w:val="001E10AE"/>
    <w:rsid w:val="001E1526"/>
    <w:rsid w:val="00207D7D"/>
    <w:rsid w:val="00214FEC"/>
    <w:rsid w:val="00237C1C"/>
    <w:rsid w:val="00256C91"/>
    <w:rsid w:val="00264D86"/>
    <w:rsid w:val="00273612"/>
    <w:rsid w:val="002C2607"/>
    <w:rsid w:val="003137C0"/>
    <w:rsid w:val="00326AD9"/>
    <w:rsid w:val="00334828"/>
    <w:rsid w:val="0033728C"/>
    <w:rsid w:val="00356446"/>
    <w:rsid w:val="00367790"/>
    <w:rsid w:val="00377C2E"/>
    <w:rsid w:val="003B225E"/>
    <w:rsid w:val="003B66A3"/>
    <w:rsid w:val="003C2280"/>
    <w:rsid w:val="003C6695"/>
    <w:rsid w:val="003E3B7B"/>
    <w:rsid w:val="0040245A"/>
    <w:rsid w:val="004033FB"/>
    <w:rsid w:val="00415C36"/>
    <w:rsid w:val="00416DAB"/>
    <w:rsid w:val="00436310"/>
    <w:rsid w:val="00437F28"/>
    <w:rsid w:val="0045067E"/>
    <w:rsid w:val="004A3214"/>
    <w:rsid w:val="004F2714"/>
    <w:rsid w:val="004F2EA7"/>
    <w:rsid w:val="00524574"/>
    <w:rsid w:val="005350AD"/>
    <w:rsid w:val="00540A53"/>
    <w:rsid w:val="00565C29"/>
    <w:rsid w:val="005707C6"/>
    <w:rsid w:val="005B2AED"/>
    <w:rsid w:val="005C1BB5"/>
    <w:rsid w:val="005C5449"/>
    <w:rsid w:val="005C5A31"/>
    <w:rsid w:val="005F4899"/>
    <w:rsid w:val="00602C19"/>
    <w:rsid w:val="006050F6"/>
    <w:rsid w:val="00640D7A"/>
    <w:rsid w:val="006A4818"/>
    <w:rsid w:val="006B4D4F"/>
    <w:rsid w:val="00734A80"/>
    <w:rsid w:val="00760C91"/>
    <w:rsid w:val="00766EBF"/>
    <w:rsid w:val="007A71D2"/>
    <w:rsid w:val="007C494D"/>
    <w:rsid w:val="007D3DA6"/>
    <w:rsid w:val="007E22E8"/>
    <w:rsid w:val="007E394A"/>
    <w:rsid w:val="007F38D3"/>
    <w:rsid w:val="00801F8A"/>
    <w:rsid w:val="0086541E"/>
    <w:rsid w:val="008859D4"/>
    <w:rsid w:val="0088632C"/>
    <w:rsid w:val="008907FC"/>
    <w:rsid w:val="00893A81"/>
    <w:rsid w:val="008B343B"/>
    <w:rsid w:val="0090031E"/>
    <w:rsid w:val="00911EC8"/>
    <w:rsid w:val="00937301"/>
    <w:rsid w:val="00956C34"/>
    <w:rsid w:val="009805B4"/>
    <w:rsid w:val="00981399"/>
    <w:rsid w:val="009904CE"/>
    <w:rsid w:val="009D6D42"/>
    <w:rsid w:val="009F3E3D"/>
    <w:rsid w:val="00A03F5F"/>
    <w:rsid w:val="00A661E3"/>
    <w:rsid w:val="00A94597"/>
    <w:rsid w:val="00AD7C64"/>
    <w:rsid w:val="00B12504"/>
    <w:rsid w:val="00B17459"/>
    <w:rsid w:val="00B41BAB"/>
    <w:rsid w:val="00B6450F"/>
    <w:rsid w:val="00BA4EEA"/>
    <w:rsid w:val="00BA55C0"/>
    <w:rsid w:val="00BA70B9"/>
    <w:rsid w:val="00BB0BC5"/>
    <w:rsid w:val="00BF2446"/>
    <w:rsid w:val="00BF4EEE"/>
    <w:rsid w:val="00C0055F"/>
    <w:rsid w:val="00C134E1"/>
    <w:rsid w:val="00C25018"/>
    <w:rsid w:val="00C5651F"/>
    <w:rsid w:val="00C62B8F"/>
    <w:rsid w:val="00C62C5B"/>
    <w:rsid w:val="00C8646E"/>
    <w:rsid w:val="00CF4F06"/>
    <w:rsid w:val="00CF7012"/>
    <w:rsid w:val="00D17085"/>
    <w:rsid w:val="00D174CE"/>
    <w:rsid w:val="00D429DF"/>
    <w:rsid w:val="00D635C0"/>
    <w:rsid w:val="00D722F1"/>
    <w:rsid w:val="00D90337"/>
    <w:rsid w:val="00D934F4"/>
    <w:rsid w:val="00D97315"/>
    <w:rsid w:val="00DA272A"/>
    <w:rsid w:val="00DB68C6"/>
    <w:rsid w:val="00DC0F81"/>
    <w:rsid w:val="00DE7FD7"/>
    <w:rsid w:val="00E201CF"/>
    <w:rsid w:val="00E2729C"/>
    <w:rsid w:val="00E32A5A"/>
    <w:rsid w:val="00E366B9"/>
    <w:rsid w:val="00E37C4F"/>
    <w:rsid w:val="00E478D1"/>
    <w:rsid w:val="00E76A5B"/>
    <w:rsid w:val="00E82C91"/>
    <w:rsid w:val="00E83802"/>
    <w:rsid w:val="00E90DA9"/>
    <w:rsid w:val="00EC2AAA"/>
    <w:rsid w:val="00ED623E"/>
    <w:rsid w:val="00EE78C1"/>
    <w:rsid w:val="00EE7AD7"/>
    <w:rsid w:val="00EF6B1D"/>
    <w:rsid w:val="00F00511"/>
    <w:rsid w:val="00F21CF6"/>
    <w:rsid w:val="00F343A6"/>
    <w:rsid w:val="00F357B2"/>
    <w:rsid w:val="00F72D0D"/>
    <w:rsid w:val="00FC4896"/>
    <w:rsid w:val="00FC6216"/>
    <w:rsid w:val="00FD3E8C"/>
    <w:rsid w:val="00FF1C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FF43B5"/>
  <w15:docId w15:val="{48B39B8B-2894-435C-B9E1-3B4D7D2F2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uppressAutoHyphens/>
    </w:pPr>
    <w:rPr>
      <w:sz w:val="24"/>
      <w:szCs w:val="24"/>
      <w:lang w:val="ro-RO" w:eastAsia="ar-SA"/>
    </w:rPr>
  </w:style>
  <w:style w:type="paragraph" w:styleId="Titlu1">
    <w:name w:val="heading 1"/>
    <w:basedOn w:val="Normal"/>
    <w:next w:val="Normal"/>
    <w:qFormat/>
    <w:pPr>
      <w:keepNext/>
      <w:jc w:val="center"/>
      <w:outlineLvl w:val="0"/>
    </w:pPr>
    <w:rPr>
      <w:b/>
      <w:sz w:val="20"/>
    </w:rPr>
  </w:style>
  <w:style w:type="paragraph" w:styleId="Titlu2">
    <w:name w:val="heading 2"/>
    <w:basedOn w:val="Normal"/>
    <w:next w:val="Normal"/>
    <w:qFormat/>
    <w:pPr>
      <w:keepNext/>
      <w:jc w:val="center"/>
      <w:outlineLvl w:val="1"/>
    </w:pPr>
    <w:rPr>
      <w:b/>
      <w:sz w:val="20"/>
      <w:u w:val="single"/>
    </w:rPr>
  </w:style>
  <w:style w:type="paragraph" w:styleId="Titlu3">
    <w:name w:val="heading 3"/>
    <w:basedOn w:val="Normal"/>
    <w:next w:val="Normal"/>
    <w:qFormat/>
    <w:pPr>
      <w:keepNext/>
      <w:jc w:val="center"/>
      <w:outlineLvl w:val="2"/>
    </w:pPr>
    <w:rPr>
      <w:b/>
    </w:rPr>
  </w:style>
  <w:style w:type="paragraph" w:styleId="Titlu4">
    <w:name w:val="heading 4"/>
    <w:basedOn w:val="Normal"/>
    <w:next w:val="Normal"/>
    <w:qFormat/>
    <w:pPr>
      <w:keepNext/>
      <w:jc w:val="center"/>
      <w:outlineLvl w:val="3"/>
    </w:pPr>
    <w:rPr>
      <w:b/>
      <w:sz w:val="22"/>
    </w:rPr>
  </w:style>
  <w:style w:type="paragraph" w:styleId="Titlu5">
    <w:name w:val="heading 5"/>
    <w:basedOn w:val="Normal"/>
    <w:next w:val="Normal"/>
    <w:qFormat/>
    <w:pPr>
      <w:keepNext/>
      <w:jc w:val="both"/>
      <w:outlineLvl w:val="4"/>
    </w:pPr>
    <w:rPr>
      <w:b/>
      <w:sz w:val="20"/>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paragraph" w:styleId="Corptext">
    <w:name w:val="Body Text"/>
    <w:basedOn w:val="Normal"/>
    <w:pPr>
      <w:spacing w:after="120"/>
    </w:pPr>
  </w:style>
  <w:style w:type="paragraph" w:styleId="List">
    <w:name w:val="List"/>
    <w:basedOn w:val="Corptext"/>
    <w:rPr>
      <w:rFonts w:cs="Lucida Sans Unicode"/>
    </w:rPr>
  </w:style>
  <w:style w:type="paragraph" w:styleId="Legend">
    <w:name w:val="caption"/>
    <w:basedOn w:val="Normal"/>
    <w:qFormat/>
    <w:pPr>
      <w:suppressLineNumbers/>
      <w:spacing w:before="120" w:after="120"/>
    </w:pPr>
    <w:rPr>
      <w:rFonts w:cs="Lucida Sans Unicode"/>
      <w:i/>
      <w:iCs/>
      <w:sz w:val="20"/>
      <w:szCs w:val="20"/>
    </w:rPr>
  </w:style>
  <w:style w:type="paragraph" w:customStyle="1" w:styleId="Index">
    <w:name w:val="Index"/>
    <w:basedOn w:val="Normal"/>
    <w:pPr>
      <w:suppressLineNumbers/>
    </w:pPr>
    <w:rPr>
      <w:rFonts w:cs="Lucida Sans Unicode"/>
    </w:rPr>
  </w:style>
  <w:style w:type="paragraph" w:customStyle="1" w:styleId="Heading">
    <w:name w:val="Heading"/>
    <w:basedOn w:val="Normal"/>
    <w:next w:val="Corptext"/>
    <w:pPr>
      <w:keepNext/>
      <w:spacing w:before="240" w:after="120"/>
    </w:pPr>
    <w:rPr>
      <w:rFonts w:ascii="Arial" w:eastAsia="Lucida Sans Unicode" w:hAnsi="Arial" w:cs="Lucida Sans Unicode"/>
      <w:sz w:val="28"/>
      <w:szCs w:val="28"/>
    </w:rPr>
  </w:style>
  <w:style w:type="paragraph" w:customStyle="1" w:styleId="Framecontents">
    <w:name w:val="Frame contents"/>
    <w:basedOn w:val="Corptext"/>
  </w:style>
  <w:style w:type="character" w:styleId="Hyperlink">
    <w:name w:val="Hyperlink"/>
    <w:basedOn w:val="Fontdeparagrafimplicit"/>
    <w:rPr>
      <w:color w:val="0000FF"/>
      <w:u w:val="single"/>
    </w:rPr>
  </w:style>
  <w:style w:type="character" w:styleId="HyperlinkParcurs">
    <w:name w:val="FollowedHyperlink"/>
    <w:basedOn w:val="Fontdeparagrafimplicit"/>
    <w:rPr>
      <w:color w:val="800080"/>
      <w:u w:val="single"/>
    </w:rPr>
  </w:style>
  <w:style w:type="paragraph" w:customStyle="1" w:styleId="Standard">
    <w:name w:val="Standard"/>
    <w:rsid w:val="00565C29"/>
    <w:pPr>
      <w:widowControl w:val="0"/>
      <w:autoSpaceDE w:val="0"/>
      <w:autoSpaceDN w:val="0"/>
      <w:adjustRightInd w:val="0"/>
    </w:pPr>
    <w:rPr>
      <w:lang w:val="ro-RO" w:eastAsia="ro-RO"/>
    </w:rPr>
  </w:style>
  <w:style w:type="paragraph" w:styleId="TextnBalon">
    <w:name w:val="Balloon Text"/>
    <w:basedOn w:val="Normal"/>
    <w:semiHidden/>
    <w:rsid w:val="00E201CF"/>
    <w:rPr>
      <w:rFonts w:ascii="Tahoma" w:hAnsi="Tahoma" w:cs="Tahoma"/>
      <w:sz w:val="16"/>
      <w:szCs w:val="16"/>
    </w:rPr>
  </w:style>
  <w:style w:type="paragraph" w:styleId="Antet">
    <w:name w:val="header"/>
    <w:basedOn w:val="Normal"/>
    <w:link w:val="AntetCaracter"/>
    <w:rsid w:val="00E201CF"/>
    <w:pPr>
      <w:tabs>
        <w:tab w:val="center" w:pos="4320"/>
        <w:tab w:val="right" w:pos="8640"/>
      </w:tabs>
    </w:pPr>
  </w:style>
  <w:style w:type="paragraph" w:styleId="Subsol">
    <w:name w:val="footer"/>
    <w:basedOn w:val="Normal"/>
    <w:link w:val="SubsolCaracter"/>
    <w:uiPriority w:val="99"/>
    <w:rsid w:val="00E201CF"/>
    <w:pPr>
      <w:tabs>
        <w:tab w:val="center" w:pos="4320"/>
        <w:tab w:val="right" w:pos="8640"/>
      </w:tabs>
    </w:pPr>
  </w:style>
  <w:style w:type="character" w:styleId="Robust">
    <w:name w:val="Strong"/>
    <w:basedOn w:val="Fontdeparagrafimplicit"/>
    <w:qFormat/>
    <w:rsid w:val="00356446"/>
    <w:rPr>
      <w:b/>
      <w:bCs/>
    </w:rPr>
  </w:style>
  <w:style w:type="paragraph" w:styleId="NormalWeb">
    <w:name w:val="Normal (Web)"/>
    <w:basedOn w:val="Normal"/>
    <w:rsid w:val="00356446"/>
    <w:pPr>
      <w:suppressAutoHyphens w:val="0"/>
      <w:spacing w:before="100" w:beforeAutospacing="1" w:after="100" w:afterAutospacing="1"/>
    </w:pPr>
    <w:rPr>
      <w:lang w:val="en-US" w:eastAsia="en-US"/>
    </w:rPr>
  </w:style>
  <w:style w:type="character" w:customStyle="1" w:styleId="AntetCaracter">
    <w:name w:val="Antet Caracter"/>
    <w:basedOn w:val="Fontdeparagrafimplicit"/>
    <w:link w:val="Antet"/>
    <w:rsid w:val="007E22E8"/>
    <w:rPr>
      <w:sz w:val="24"/>
      <w:szCs w:val="24"/>
      <w:lang w:val="ro-RO" w:eastAsia="ar-SA"/>
    </w:rPr>
  </w:style>
  <w:style w:type="character" w:customStyle="1" w:styleId="SubsolCaracter">
    <w:name w:val="Subsol Caracter"/>
    <w:link w:val="Subsol"/>
    <w:uiPriority w:val="99"/>
    <w:rsid w:val="00FC4896"/>
    <w:rPr>
      <w:sz w:val="24"/>
      <w:szCs w:val="24"/>
      <w:lang w:val="ro-RO" w:eastAsia="ar-SA"/>
    </w:rPr>
  </w:style>
  <w:style w:type="paragraph" w:styleId="Listparagraf">
    <w:name w:val="List Paragraph"/>
    <w:aliases w:val="Akapit z listą BS,Outlines a.b.c.,List_Paragraph,Multilevel para_II,Akapit z lista BS,List Paragraph1,Listă paragraf1,References,Numbered List Paragraph,Numbered Paragraph,Main numbered paragraph,Normal bullet 2,Numbered list"/>
    <w:basedOn w:val="Normal"/>
    <w:link w:val="ListparagrafCaracter"/>
    <w:qFormat/>
    <w:rsid w:val="00A661E3"/>
    <w:pPr>
      <w:ind w:left="720"/>
      <w:contextualSpacing/>
    </w:pPr>
  </w:style>
  <w:style w:type="character" w:customStyle="1" w:styleId="ListparagrafCaracter">
    <w:name w:val="Listă paragraf Caracter"/>
    <w:aliases w:val="Akapit z listą BS Caracter,Outlines a.b.c. Caracter,List_Paragraph Caracter,Multilevel para_II Caracter,Akapit z lista BS Caracter,List Paragraph1 Caracter,Listă paragraf1 Caracter,References Caracter,Numbered Paragraph Caracter"/>
    <w:link w:val="Listparagraf"/>
    <w:locked/>
    <w:rsid w:val="00377C2E"/>
    <w:rPr>
      <w:sz w:val="24"/>
      <w:szCs w:val="24"/>
      <w:lang w:val="ro-RO"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9206993">
      <w:bodyDiv w:val="1"/>
      <w:marLeft w:val="0"/>
      <w:marRight w:val="0"/>
      <w:marTop w:val="0"/>
      <w:marBottom w:val="0"/>
      <w:divBdr>
        <w:top w:val="none" w:sz="0" w:space="0" w:color="auto"/>
        <w:left w:val="none" w:sz="0" w:space="0" w:color="auto"/>
        <w:bottom w:val="none" w:sz="0" w:space="0" w:color="auto"/>
        <w:right w:val="none" w:sz="0" w:space="0" w:color="auto"/>
      </w:divBdr>
    </w:div>
    <w:div w:id="1292899774">
      <w:bodyDiv w:val="1"/>
      <w:marLeft w:val="0"/>
      <w:marRight w:val="0"/>
      <w:marTop w:val="0"/>
      <w:marBottom w:val="0"/>
      <w:divBdr>
        <w:top w:val="none" w:sz="0" w:space="0" w:color="auto"/>
        <w:left w:val="none" w:sz="0" w:space="0" w:color="auto"/>
        <w:bottom w:val="none" w:sz="0" w:space="0" w:color="auto"/>
        <w:right w:val="none" w:sz="0" w:space="0" w:color="auto"/>
      </w:divBdr>
    </w:div>
    <w:div w:id="1554929442">
      <w:bodyDiv w:val="1"/>
      <w:marLeft w:val="0"/>
      <w:marRight w:val="0"/>
      <w:marTop w:val="0"/>
      <w:marBottom w:val="0"/>
      <w:divBdr>
        <w:top w:val="none" w:sz="0" w:space="0" w:color="auto"/>
        <w:left w:val="none" w:sz="0" w:space="0" w:color="auto"/>
        <w:bottom w:val="none" w:sz="0" w:space="0" w:color="auto"/>
        <w:right w:val="none" w:sz="0" w:space="0" w:color="auto"/>
      </w:divBdr>
    </w:div>
    <w:div w:id="1607732729">
      <w:bodyDiv w:val="1"/>
      <w:marLeft w:val="0"/>
      <w:marRight w:val="0"/>
      <w:marTop w:val="0"/>
      <w:marBottom w:val="0"/>
      <w:divBdr>
        <w:top w:val="none" w:sz="0" w:space="0" w:color="auto"/>
        <w:left w:val="none" w:sz="0" w:space="0" w:color="auto"/>
        <w:bottom w:val="none" w:sz="0" w:space="0" w:color="auto"/>
        <w:right w:val="none" w:sz="0" w:space="0" w:color="auto"/>
      </w:divBdr>
    </w:div>
    <w:div w:id="2001226368">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0"/>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gaspc-arad.ro" TargetMode="Externa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jpeg"/><Relationship Id="rId3" Type="http://schemas.openxmlformats.org/officeDocument/2006/relationships/settings" Target="settings.xml"/><Relationship Id="rId21" Type="http://schemas.openxmlformats.org/officeDocument/2006/relationships/image" Target="media/image11.jpeg"/><Relationship Id="rId7" Type="http://schemas.openxmlformats.org/officeDocument/2006/relationships/hyperlink" Target="mailto:secretariat@dgaspc-arad.ro" TargetMode="Externa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5.jpe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24" Type="http://schemas.openxmlformats.org/officeDocument/2006/relationships/image" Target="media/image14.jpeg"/><Relationship Id="rId5"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fontTable" Target="fontTable.xml"/><Relationship Id="rId10" Type="http://schemas.openxmlformats.org/officeDocument/2006/relationships/hyperlink" Target="http://www.dgaspc-arad.ro" TargetMode="External"/><Relationship Id="rId19" Type="http://schemas.openxmlformats.org/officeDocument/2006/relationships/image" Target="media/image9.jpeg"/><Relationship Id="rId4" Type="http://schemas.openxmlformats.org/officeDocument/2006/relationships/webSettings" Target="webSettings.xml"/><Relationship Id="rId9" Type="http://schemas.openxmlformats.org/officeDocument/2006/relationships/hyperlink" Target="mailto:secretariat@dgaspc-arad.ro" TargetMode="Externa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992</Words>
  <Characters>5659</Characters>
  <Application>Microsoft Office Word</Application>
  <DocSecurity>0</DocSecurity>
  <Lines>47</Lines>
  <Paragraphs>13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lpstr> </vt:lpstr>
    </vt:vector>
  </TitlesOfParts>
  <Company>DGASPC ARAD</Company>
  <LinksUpToDate>false</LinksUpToDate>
  <CharactersWithSpaces>6638</CharactersWithSpaces>
  <SharedDoc>false</SharedDoc>
  <HLinks>
    <vt:vector size="12" baseType="variant">
      <vt:variant>
        <vt:i4>3670118</vt:i4>
      </vt:variant>
      <vt:variant>
        <vt:i4>3</vt:i4>
      </vt:variant>
      <vt:variant>
        <vt:i4>0</vt:i4>
      </vt:variant>
      <vt:variant>
        <vt:i4>5</vt:i4>
      </vt:variant>
      <vt:variant>
        <vt:lpwstr>http://www.dgaspc-arad.ro/</vt:lpwstr>
      </vt:variant>
      <vt:variant>
        <vt:lpwstr/>
      </vt:variant>
      <vt:variant>
        <vt:i4>5701667</vt:i4>
      </vt:variant>
      <vt:variant>
        <vt:i4>0</vt:i4>
      </vt:variant>
      <vt:variant>
        <vt:i4>0</vt:i4>
      </vt:variant>
      <vt:variant>
        <vt:i4>5</vt:i4>
      </vt:variant>
      <vt:variant>
        <vt:lpwstr>mailto:secretariat@dgaspc-arad.ro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Apetrica</dc:creator>
  <cp:keywords/>
  <dc:description/>
  <cp:lastModifiedBy>DGASPC072020@outlook.com</cp:lastModifiedBy>
  <cp:revision>2</cp:revision>
  <cp:lastPrinted>2023-11-13T09:33:00Z</cp:lastPrinted>
  <dcterms:created xsi:type="dcterms:W3CDTF">2024-11-13T15:08:00Z</dcterms:created>
  <dcterms:modified xsi:type="dcterms:W3CDTF">2024-11-13T15:08:00Z</dcterms:modified>
</cp:coreProperties>
</file>