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A28F5D" w14:textId="3C522A1C" w:rsidR="003621B5" w:rsidRDefault="003621B5">
      <w:pPr>
        <w:rPr>
          <w:rStyle w:val="Strong"/>
          <w:rFonts w:ascii="Trebuchet MS" w:hAnsi="Trebuchet MS"/>
          <w:color w:val="212529"/>
          <w:shd w:val="clear" w:color="auto" w:fill="FFFFFF"/>
        </w:rPr>
      </w:pPr>
      <w:r>
        <w:rPr>
          <w:rStyle w:val="Strong"/>
          <w:rFonts w:ascii="Trebuchet MS" w:hAnsi="Trebuchet MS"/>
          <w:color w:val="212529"/>
          <w:shd w:val="clear" w:color="auto" w:fill="FFFFFF"/>
        </w:rPr>
        <w:t xml:space="preserve">Denumire serviciu social: Casa de Tip Familial </w:t>
      </w:r>
      <w:r w:rsidR="008F1708">
        <w:rPr>
          <w:rStyle w:val="Strong"/>
          <w:rFonts w:ascii="Trebuchet MS" w:hAnsi="Trebuchet MS"/>
          <w:color w:val="212529"/>
          <w:shd w:val="clear" w:color="auto" w:fill="FFFFFF"/>
        </w:rPr>
        <w:t>SOS</w:t>
      </w:r>
      <w:r w:rsidR="005B1BE4">
        <w:rPr>
          <w:rStyle w:val="Strong"/>
          <w:rFonts w:ascii="Trebuchet MS" w:hAnsi="Trebuchet MS"/>
          <w:color w:val="212529"/>
          <w:shd w:val="clear" w:color="auto" w:fill="FFFFFF"/>
        </w:rPr>
        <w:t xml:space="preserve"> </w:t>
      </w:r>
      <w:r w:rsidR="000253C8">
        <w:rPr>
          <w:rStyle w:val="Strong"/>
          <w:rFonts w:ascii="Trebuchet MS" w:hAnsi="Trebuchet MS"/>
          <w:color w:val="212529"/>
          <w:shd w:val="clear" w:color="auto" w:fill="FFFFFF"/>
        </w:rPr>
        <w:t>6</w:t>
      </w:r>
      <w:r w:rsidR="008F1708">
        <w:rPr>
          <w:rStyle w:val="Strong"/>
          <w:rFonts w:ascii="Trebuchet MS" w:hAnsi="Trebuchet MS"/>
          <w:color w:val="212529"/>
          <w:shd w:val="clear" w:color="auto" w:fill="FFFFFF"/>
        </w:rPr>
        <w:t xml:space="preserve"> Sântana</w:t>
      </w:r>
    </w:p>
    <w:p w14:paraId="153CB048" w14:textId="48D51D0D" w:rsidR="003621B5" w:rsidRDefault="003621B5">
      <w:pPr>
        <w:rPr>
          <w:rFonts w:ascii="Trebuchet MS" w:hAnsi="Trebuchet MS"/>
          <w:color w:val="212529"/>
          <w:shd w:val="clear" w:color="auto" w:fill="FFFFFF"/>
        </w:rPr>
      </w:pPr>
      <w:r>
        <w:rPr>
          <w:rStyle w:val="Strong"/>
          <w:rFonts w:ascii="Trebuchet MS" w:hAnsi="Trebuchet MS"/>
          <w:color w:val="212529"/>
          <w:shd w:val="clear" w:color="auto" w:fill="FFFFFF"/>
        </w:rPr>
        <w:t>Cod serviciu social:</w:t>
      </w:r>
      <w:r w:rsidR="000253C8">
        <w:rPr>
          <w:rStyle w:val="Strong"/>
          <w:rFonts w:ascii="Trebuchet MS" w:hAnsi="Trebuchet MS"/>
          <w:color w:val="212529"/>
          <w:shd w:val="clear" w:color="auto" w:fill="FFFFFF"/>
        </w:rPr>
        <w:t>8790 CR-C-1</w:t>
      </w:r>
      <w:r>
        <w:rPr>
          <w:rFonts w:ascii="Trebuchet MS" w:hAnsi="Trebuchet MS"/>
          <w:color w:val="212529"/>
        </w:rPr>
        <w:br/>
      </w:r>
      <w:r>
        <w:rPr>
          <w:rStyle w:val="Strong"/>
          <w:rFonts w:ascii="Trebuchet MS" w:hAnsi="Trebuchet MS"/>
          <w:color w:val="212529"/>
          <w:shd w:val="clear" w:color="auto" w:fill="FFFFFF"/>
        </w:rPr>
        <w:t>Adresa:</w:t>
      </w:r>
      <w:r>
        <w:rPr>
          <w:rFonts w:ascii="Trebuchet MS" w:hAnsi="Trebuchet MS"/>
          <w:color w:val="212529"/>
          <w:shd w:val="clear" w:color="auto" w:fill="FFFFFF"/>
        </w:rPr>
        <w:t> </w:t>
      </w:r>
      <w:r w:rsidR="000253C8">
        <w:rPr>
          <w:rFonts w:ascii="Trebuchet MS" w:hAnsi="Trebuchet MS"/>
          <w:color w:val="212529"/>
          <w:shd w:val="clear" w:color="auto" w:fill="FFFFFF"/>
        </w:rPr>
        <w:t>str. Mărășești, nr.29, loc.Sântana, jud.Arad</w:t>
      </w:r>
    </w:p>
    <w:p w14:paraId="139FE4E5" w14:textId="2AF0B0AA" w:rsidR="003621B5" w:rsidRDefault="003621B5">
      <w:pPr>
        <w:rPr>
          <w:rFonts w:ascii="Trebuchet MS" w:hAnsi="Trebuchet MS"/>
          <w:color w:val="212529"/>
          <w:shd w:val="clear" w:color="auto" w:fill="FFFFFF"/>
        </w:rPr>
      </w:pPr>
      <w:r>
        <w:rPr>
          <w:rStyle w:val="Strong"/>
          <w:rFonts w:ascii="Trebuchet MS" w:hAnsi="Trebuchet MS"/>
          <w:color w:val="212529"/>
          <w:shd w:val="clear" w:color="auto" w:fill="FFFFFF"/>
        </w:rPr>
        <w:t>Telefon:</w:t>
      </w:r>
      <w:r>
        <w:rPr>
          <w:rFonts w:ascii="Trebuchet MS" w:hAnsi="Trebuchet MS"/>
          <w:color w:val="212529"/>
          <w:shd w:val="clear" w:color="auto" w:fill="FFFFFF"/>
        </w:rPr>
        <w:t> </w:t>
      </w:r>
      <w:r w:rsidR="000253C8">
        <w:rPr>
          <w:rFonts w:ascii="Trebuchet MS" w:hAnsi="Trebuchet MS"/>
          <w:color w:val="212529"/>
        </w:rPr>
        <w:t>0257/462 447</w:t>
      </w:r>
      <w:r>
        <w:rPr>
          <w:rFonts w:ascii="Trebuchet MS" w:hAnsi="Trebuchet MS"/>
          <w:color w:val="212529"/>
        </w:rPr>
        <w:br/>
      </w:r>
      <w:r>
        <w:rPr>
          <w:rStyle w:val="Strong"/>
          <w:rFonts w:ascii="Trebuchet MS" w:hAnsi="Trebuchet MS"/>
          <w:color w:val="212529"/>
          <w:shd w:val="clear" w:color="auto" w:fill="FFFFFF"/>
        </w:rPr>
        <w:t>Tip serviciu social:</w:t>
      </w:r>
      <w:r>
        <w:rPr>
          <w:rFonts w:ascii="Trebuchet MS" w:hAnsi="Trebuchet MS"/>
          <w:color w:val="212529"/>
          <w:shd w:val="clear" w:color="auto" w:fill="FFFFFF"/>
        </w:rPr>
        <w:t> rezidențial</w:t>
      </w:r>
    </w:p>
    <w:p w14:paraId="055D8D8C" w14:textId="77777777" w:rsidR="003621B5" w:rsidRDefault="003621B5">
      <w:pPr>
        <w:rPr>
          <w:rStyle w:val="Strong"/>
          <w:rFonts w:ascii="Trebuchet MS" w:hAnsi="Trebuchet MS"/>
          <w:color w:val="212529"/>
          <w:shd w:val="clear" w:color="auto" w:fill="FFFFFF"/>
        </w:rPr>
      </w:pPr>
      <w:r>
        <w:rPr>
          <w:rFonts w:ascii="Trebuchet MS" w:hAnsi="Trebuchet MS"/>
          <w:color w:val="212529"/>
        </w:rPr>
        <w:br/>
      </w:r>
      <w:r>
        <w:rPr>
          <w:rStyle w:val="Strong"/>
          <w:rFonts w:ascii="Trebuchet MS" w:hAnsi="Trebuchet MS"/>
          <w:color w:val="212529"/>
          <w:shd w:val="clear" w:color="auto" w:fill="FFFFFF"/>
        </w:rPr>
        <w:t>Categorii de beneficiari:</w:t>
      </w:r>
    </w:p>
    <w:p w14:paraId="7151D8EE" w14:textId="77777777" w:rsidR="003621B5" w:rsidRDefault="003621B5">
      <w:pPr>
        <w:rPr>
          <w:rFonts w:ascii="Trebuchet MS" w:hAnsi="Trebuchet MS"/>
          <w:color w:val="212529"/>
          <w:shd w:val="clear" w:color="auto" w:fill="FFFFFF"/>
        </w:rPr>
      </w:pP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 a) copii separați, temporar sau definitiv, de părinți, ca urmare a stabilirii măsurii plasamentului în acest tip de serviciu;</w:t>
      </w:r>
    </w:p>
    <w:p w14:paraId="3E1EDB4E" w14:textId="40D013C8" w:rsidR="003621B5" w:rsidRDefault="003621B5">
      <w:pPr>
        <w:rPr>
          <w:rFonts w:ascii="Trebuchet MS" w:hAnsi="Trebuchet MS"/>
          <w:color w:val="212529"/>
          <w:shd w:val="clear" w:color="auto" w:fill="FFFFFF"/>
        </w:rPr>
      </w:pPr>
      <w:r>
        <w:rPr>
          <w:rFonts w:ascii="Trebuchet MS" w:hAnsi="Trebuchet MS"/>
          <w:color w:val="212529"/>
          <w:shd w:val="clear" w:color="auto" w:fill="FFFFFF"/>
        </w:rPr>
        <w:t>b) copii pentru care s-a dispus măsura de plasament în regim de urgență.</w:t>
      </w:r>
    </w:p>
    <w:p w14:paraId="643D62D2" w14:textId="6BFC037E" w:rsidR="003621B5" w:rsidRDefault="003621B5">
      <w:pPr>
        <w:rPr>
          <w:rFonts w:ascii="Trebuchet MS" w:hAnsi="Trebuchet MS"/>
          <w:color w:val="212529"/>
          <w:shd w:val="clear" w:color="auto" w:fill="FFFFFF"/>
        </w:rPr>
      </w:pPr>
      <w:r>
        <w:rPr>
          <w:rFonts w:ascii="Trebuchet MS" w:hAnsi="Trebuchet MS"/>
          <w:color w:val="212529"/>
        </w:rPr>
        <w:br/>
      </w:r>
      <w:r>
        <w:rPr>
          <w:rStyle w:val="Strong"/>
          <w:rFonts w:ascii="Trebuchet MS" w:hAnsi="Trebuchet MS"/>
          <w:color w:val="212529"/>
          <w:shd w:val="clear" w:color="auto" w:fill="FFFFFF"/>
        </w:rPr>
        <w:t>Activități desfășurate în cadrul serviciului social: 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Îngrijire personală 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Educative 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Pregătire pentru  viață independentă 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Consiliere psihologică/psihosocială și suport emoțional 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Reintegrare familială și comunitară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Socializare și activități culturale 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Cazare pe perioada prevăzută în măsura de protecție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Masă: inclusiv preparare hrană caldă, după caz</w:t>
      </w:r>
    </w:p>
    <w:p w14:paraId="3592553E" w14:textId="77777777" w:rsidR="003621B5" w:rsidRDefault="003621B5">
      <w:pPr>
        <w:rPr>
          <w:rFonts w:ascii="Trebuchet MS" w:hAnsi="Trebuchet MS"/>
          <w:color w:val="212529"/>
          <w:shd w:val="clear" w:color="auto" w:fill="FFFFFF"/>
        </w:rPr>
      </w:pP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Alte activități, după caz: îngrijiri medicale curente asigurate de asistenți medicali, inserție/reinserție socială, terapie ocupațională, consiliere și informare, orientare vocațională, consiliere juridică, alte activități administrative.</w:t>
      </w:r>
    </w:p>
    <w:p w14:paraId="48BBD947" w14:textId="138F1DE8" w:rsidR="0064667D" w:rsidRDefault="003621B5">
      <w:r>
        <w:rPr>
          <w:rFonts w:ascii="Trebuchet MS" w:hAnsi="Trebuchet MS"/>
          <w:color w:val="212529"/>
        </w:rPr>
        <w:br/>
      </w:r>
      <w:r>
        <w:rPr>
          <w:rStyle w:val="Strong"/>
          <w:rFonts w:ascii="Trebuchet MS" w:hAnsi="Trebuchet MS"/>
          <w:color w:val="212529"/>
          <w:shd w:val="clear" w:color="auto" w:fill="FFFFFF"/>
        </w:rPr>
        <w:t>Capacitatea serviciului social:</w:t>
      </w:r>
      <w:r>
        <w:rPr>
          <w:rFonts w:ascii="Trebuchet MS" w:hAnsi="Trebuchet MS"/>
          <w:color w:val="212529"/>
          <w:shd w:val="clear" w:color="auto" w:fill="FFFFFF"/>
        </w:rPr>
        <w:t xml:space="preserve"> </w:t>
      </w:r>
      <w:r w:rsidR="00787F20">
        <w:rPr>
          <w:rFonts w:ascii="Trebuchet MS" w:hAnsi="Trebuchet MS"/>
          <w:color w:val="212529"/>
          <w:shd w:val="clear" w:color="auto" w:fill="FFFFFF"/>
        </w:rPr>
        <w:t>12</w:t>
      </w:r>
      <w:r>
        <w:rPr>
          <w:rFonts w:ascii="Trebuchet MS" w:hAnsi="Trebuchet MS"/>
          <w:color w:val="212529"/>
          <w:shd w:val="clear" w:color="auto" w:fill="FFFFFF"/>
        </w:rPr>
        <w:t xml:space="preserve"> locuri</w:t>
      </w:r>
    </w:p>
    <w:sectPr w:rsidR="006466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16C"/>
    <w:rsid w:val="000253C8"/>
    <w:rsid w:val="00133389"/>
    <w:rsid w:val="00347370"/>
    <w:rsid w:val="003621B5"/>
    <w:rsid w:val="005B1BE4"/>
    <w:rsid w:val="0064667D"/>
    <w:rsid w:val="00721812"/>
    <w:rsid w:val="00787F20"/>
    <w:rsid w:val="008A216C"/>
    <w:rsid w:val="008F1708"/>
    <w:rsid w:val="009858CC"/>
    <w:rsid w:val="00A752B5"/>
    <w:rsid w:val="00B97EBA"/>
    <w:rsid w:val="00CB455A"/>
    <w:rsid w:val="00F76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89B15"/>
  <w15:chartTrackingRefBased/>
  <w15:docId w15:val="{9B81A7B3-CDA8-44D9-973C-B64B6D796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621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165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Infomatica DGASPC</dc:creator>
  <cp:keywords/>
  <dc:description/>
  <cp:lastModifiedBy>User</cp:lastModifiedBy>
  <cp:revision>10</cp:revision>
  <dcterms:created xsi:type="dcterms:W3CDTF">2024-11-12T11:58:00Z</dcterms:created>
  <dcterms:modified xsi:type="dcterms:W3CDTF">2024-11-13T06:39:00Z</dcterms:modified>
</cp:coreProperties>
</file>