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6DA98496" w14:textId="77777777" w:rsidR="005C5449" w:rsidRPr="008907FC" w:rsidRDefault="00FC4896" w:rsidP="00EF17DC">
      <w:pPr>
        <w:spacing w:line="360" w:lineRule="auto"/>
        <w:rPr>
          <w:sz w:val="16"/>
          <w:szCs w:val="16"/>
        </w:rPr>
      </w:pPr>
      <w:bookmarkStart w:id="0" w:name="_Hlk534704479"/>
      <w:bookmarkEnd w:id="0"/>
      <w:r w:rsidRPr="008907FC">
        <w:rPr>
          <w:noProof/>
          <w:sz w:val="16"/>
          <w:szCs w:val="16"/>
        </w:rPr>
        <mc:AlternateContent>
          <mc:Choice Requires="wps">
            <w:drawing>
              <wp:anchor distT="45720" distB="45720" distL="114300" distR="114300" simplePos="0" relativeHeight="251660288" behindDoc="0" locked="0" layoutInCell="1" allowOverlap="1" wp14:anchorId="387F97C0" wp14:editId="11ED689C">
                <wp:simplePos x="0" y="0"/>
                <wp:positionH relativeFrom="column">
                  <wp:posOffset>4730115</wp:posOffset>
                </wp:positionH>
                <wp:positionV relativeFrom="paragraph">
                  <wp:posOffset>192405</wp:posOffset>
                </wp:positionV>
                <wp:extent cx="1447800" cy="1228725"/>
                <wp:effectExtent l="0" t="0" r="0" b="9525"/>
                <wp:wrapSquare wrapText="bothSides"/>
                <wp:docPr id="217" name="Casetă tex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7800" cy="1228725"/>
                        </a:xfrm>
                        <a:prstGeom prst="rect">
                          <a:avLst/>
                        </a:prstGeom>
                        <a:solidFill>
                          <a:srgbClr val="FFFFFF"/>
                        </a:solidFill>
                        <a:ln w="9525">
                          <a:noFill/>
                          <a:miter lim="800000"/>
                          <a:headEnd/>
                          <a:tailEnd/>
                        </a:ln>
                      </wps:spPr>
                      <wps:txbx>
                        <w:txbxContent>
                          <w:p w14:paraId="7A2DCDAA" w14:textId="77777777" w:rsidR="00FC4896" w:rsidRDefault="00BF4EEE">
                            <w:r>
                              <w:rPr>
                                <w:noProof/>
                              </w:rPr>
                              <w:drawing>
                                <wp:inline distT="0" distB="0" distL="0" distR="0" wp14:anchorId="60347ECB" wp14:editId="58F12A74">
                                  <wp:extent cx="1128395" cy="1128395"/>
                                  <wp:effectExtent l="0" t="0" r="0" b="0"/>
                                  <wp:docPr id="1774643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28395" cy="112839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87F97C0" id="_x0000_t202" coordsize="21600,21600" o:spt="202" path="m,l,21600r21600,l21600,xe">
                <v:stroke joinstyle="miter"/>
                <v:path gradientshapeok="t" o:connecttype="rect"/>
              </v:shapetype>
              <v:shape id="Casetă text 2" o:spid="_x0000_s1026" type="#_x0000_t202" style="position:absolute;margin-left:372.45pt;margin-top:15.15pt;width:114pt;height:96.7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" stroked="f">
                <v:textbox>
                  <w:txbxContent>
                    <w:p w14:paraId="7A2DCDAA" w14:textId="77777777" w:rsidR="00FC4896" w:rsidRDefault="00BF4EEE">
                      <w:r>
                        <w:rPr>
                          <w:noProof/>
                        </w:rPr>
                        <w:drawing>
                          <wp:inline distT="0" distB="0" distL="0" distR="0" wp14:anchorId="60347ECB" wp14:editId="58F12A74">
                            <wp:extent cx="1128395" cy="1128395"/>
                            <wp:effectExtent l="0" t="0" r="0" b="0"/>
                            <wp:docPr id="1774643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28395" cy="1128395"/>
                                    </a:xfrm>
                                    <a:prstGeom prst="rect">
                                      <a:avLst/>
                                    </a:prstGeom>
                                    <a:noFill/>
                                    <a:ln>
                                      <a:noFill/>
                                    </a:ln>
                                  </pic:spPr>
                                </pic:pic>
                              </a:graphicData>
                            </a:graphic>
                          </wp:inline>
                        </w:drawing>
                      </w:r>
                    </w:p>
                  </w:txbxContent>
                </v:textbox>
                <w10:wrap type="square"/>
              </v:shape>
            </w:pict>
          </mc:Fallback>
        </mc:AlternateContent>
      </w:r>
      <w:r w:rsidRPr="008907FC">
        <w:rPr>
          <w:noProof/>
          <w:sz w:val="16"/>
          <w:szCs w:val="16"/>
          <w:lang w:val="en-GB" w:eastAsia="en-GB"/>
        </w:rPr>
        <mc:AlternateContent>
          <mc:Choice Requires="wps">
            <w:drawing>
              <wp:anchor distT="0" distB="0" distL="114935" distR="114935" simplePos="0" relativeHeight="251658240" behindDoc="0" locked="0" layoutInCell="1" allowOverlap="1" wp14:anchorId="5BD2E390" wp14:editId="447102AC">
                <wp:simplePos x="0" y="0"/>
                <wp:positionH relativeFrom="column">
                  <wp:posOffset>597535</wp:posOffset>
                </wp:positionH>
                <wp:positionV relativeFrom="paragraph">
                  <wp:posOffset>267335</wp:posOffset>
                </wp:positionV>
                <wp:extent cx="4257675" cy="1506220"/>
                <wp:effectExtent l="0" t="0" r="28575" b="17780"/>
                <wp:wrapNone/>
                <wp:docPr id="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57675" cy="1506220"/>
                        </a:xfrm>
                        <a:prstGeom prst="rect">
                          <a:avLst/>
                        </a:prstGeom>
                        <a:solidFill>
                          <a:srgbClr val="FFFFFF">
                            <a:alpha val="0"/>
                          </a:srgbClr>
                        </a:solidFill>
                        <a:ln w="6350">
                          <a:solidFill>
                            <a:srgbClr val="FFFFFF"/>
                          </a:solidFill>
                          <a:miter lim="800000"/>
                          <a:headEnd/>
                          <a:tailEnd/>
                        </a:ln>
                      </wps:spPr>
                      <wps:txbx>
                        <w:txbxContent>
                          <w:p w14:paraId="5E8203C6" w14:textId="77777777" w:rsidR="00FC4896" w:rsidRDefault="00FC4896" w:rsidP="00FC4896">
                            <w:pPr>
                              <w:pStyle w:val="Heading1"/>
                            </w:pPr>
                            <w:bookmarkStart w:id="1" w:name="_Hlk534704482"/>
                            <w:bookmarkEnd w:id="1"/>
                            <w:r>
                              <w:t>CONSILIUL JUDEŢEAN ARAD</w:t>
                            </w:r>
                          </w:p>
                          <w:p w14:paraId="3CD79919" w14:textId="77777777" w:rsidR="00FC4896" w:rsidRDefault="00FC4896" w:rsidP="00FC4896">
                            <w:pPr>
                              <w:jc w:val="center"/>
                              <w:rPr>
                                <w:b/>
                                <w:sz w:val="20"/>
                              </w:rPr>
                            </w:pPr>
                            <w:r>
                              <w:rPr>
                                <w:b/>
                                <w:sz w:val="20"/>
                              </w:rPr>
                              <w:t xml:space="preserve">DIRECŢIA GENERALĂ DE ASISTENŢĂ SOCIALĂ </w:t>
                            </w:r>
                          </w:p>
                          <w:p w14:paraId="36192993" w14:textId="77777777" w:rsidR="00FC4896" w:rsidRDefault="00FC4896" w:rsidP="00FC4896">
                            <w:pPr>
                              <w:jc w:val="center"/>
                              <w:rPr>
                                <w:b/>
                                <w:sz w:val="20"/>
                              </w:rPr>
                            </w:pPr>
                            <w:r>
                              <w:rPr>
                                <w:b/>
                                <w:sz w:val="20"/>
                              </w:rPr>
                              <w:t>ŞI PROTECŢIA COPILULUI</w:t>
                            </w:r>
                          </w:p>
                          <w:p w14:paraId="7E5CCFE7" w14:textId="77777777" w:rsidR="00FC4896" w:rsidRDefault="00FC4896" w:rsidP="00FC4896">
                            <w:pPr>
                              <w:jc w:val="center"/>
                              <w:rPr>
                                <w:b/>
                                <w:sz w:val="20"/>
                              </w:rPr>
                            </w:pPr>
                            <w:r>
                              <w:rPr>
                                <w:b/>
                                <w:sz w:val="20"/>
                              </w:rPr>
                              <w:t>Str. 1 Decembrie 1918, nr. 14, cod 310134</w:t>
                            </w:r>
                          </w:p>
                          <w:p w14:paraId="49A0D983" w14:textId="77777777" w:rsidR="00FC4896" w:rsidRDefault="00FC4896" w:rsidP="00FC4896">
                            <w:pPr>
                              <w:jc w:val="center"/>
                              <w:rPr>
                                <w:b/>
                                <w:sz w:val="20"/>
                              </w:rPr>
                            </w:pPr>
                            <w:r>
                              <w:rPr>
                                <w:b/>
                                <w:sz w:val="20"/>
                              </w:rPr>
                              <w:t>tel./ fax. – 0040 – (0)257 – 210035</w:t>
                            </w:r>
                          </w:p>
                          <w:p w14:paraId="3AC55586" w14:textId="77777777" w:rsidR="00FC4896" w:rsidRDefault="00FC4896" w:rsidP="00FC4896">
                            <w:pPr>
                              <w:jc w:val="center"/>
                              <w:rPr>
                                <w:b/>
                                <w:sz w:val="20"/>
                              </w:rPr>
                            </w:pPr>
                            <w:r>
                              <w:rPr>
                                <w:b/>
                                <w:sz w:val="20"/>
                              </w:rPr>
                              <w:t>mobilphone: 0040 – (0)745 – 534965; 0040 – (0)735 – 203423</w:t>
                            </w:r>
                          </w:p>
                          <w:p w14:paraId="3F6ED4D7" w14:textId="77777777" w:rsidR="00FC4896" w:rsidRDefault="00FC4896" w:rsidP="00FC4896">
                            <w:pPr>
                              <w:jc w:val="center"/>
                              <w:rPr>
                                <w:b/>
                                <w:sz w:val="20"/>
                              </w:rPr>
                            </w:pPr>
                            <w:r>
                              <w:rPr>
                                <w:b/>
                                <w:i/>
                                <w:sz w:val="20"/>
                              </w:rPr>
                              <w:t>e – mail</w:t>
                            </w:r>
                            <w:r>
                              <w:rPr>
                                <w:b/>
                                <w:sz w:val="20"/>
                              </w:rPr>
                              <w:t xml:space="preserve">: </w:t>
                            </w:r>
                            <w:hyperlink r:id="rId8" w:history="1">
                              <w:r w:rsidRPr="00DA2DCA">
                                <w:rPr>
                                  <w:rStyle w:val="Hyperlink"/>
                                  <w:b/>
                                  <w:sz w:val="20"/>
                                </w:rPr>
                                <w:t>secretariat@dgaspc-arad.ro</w:t>
                              </w:r>
                            </w:hyperlink>
                          </w:p>
                          <w:p w14:paraId="19E809CF" w14:textId="77777777" w:rsidR="00FC4896" w:rsidRDefault="00FC4896" w:rsidP="00FC4896">
                            <w:pPr>
                              <w:jc w:val="center"/>
                              <w:rPr>
                                <w:b/>
                                <w:sz w:val="20"/>
                              </w:rPr>
                            </w:pPr>
                            <w:r>
                              <w:rPr>
                                <w:b/>
                                <w:sz w:val="20"/>
                              </w:rPr>
                              <w:t xml:space="preserve">web: </w:t>
                            </w:r>
                            <w:hyperlink r:id="rId9" w:history="1">
                              <w:r>
                                <w:rPr>
                                  <w:rStyle w:val="Hyperlink"/>
                                  <w:b/>
                                  <w:sz w:val="20"/>
                                </w:rPr>
                                <w:t>www.dgaspc-arad.ro</w:t>
                              </w:r>
                            </w:hyperlink>
                          </w:p>
                          <w:p w14:paraId="75CD0B89" w14:textId="77777777" w:rsidR="00FC4896" w:rsidRDefault="00FC4896" w:rsidP="00FC4896">
                            <w:pPr>
                              <w:jc w:val="center"/>
                              <w:rPr>
                                <w:b/>
                                <w:sz w:val="22"/>
                                <w:szCs w:val="22"/>
                              </w:rPr>
                            </w:pPr>
                            <w:r>
                              <w:rPr>
                                <w:b/>
                                <w:sz w:val="22"/>
                                <w:szCs w:val="22"/>
                              </w:rPr>
                              <w:t>Operator de prelucrare date cu caracter personal nr. 8089</w:t>
                            </w:r>
                          </w:p>
                          <w:p w14:paraId="56406F98" w14:textId="77777777" w:rsidR="005C5449" w:rsidRDefault="005C5449">
                            <w:pPr>
                              <w:jc w:val="center"/>
                              <w:rPr>
                                <w:b/>
                                <w:sz w:val="22"/>
                                <w:szCs w:val="22"/>
                              </w:rPr>
                            </w:pP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D2E390" id="Text Box 6" o:spid="_x0000_s1027" type="#_x0000_t202" style="position:absolute;margin-left:47.05pt;margin-top:21.05pt;width:335.25pt;height:118.6pt;z-index:251658240;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" strokecolor="white" strokeweight=".5pt">
                <v:fill opacity="0"/>
                <v:textbox inset="7.45pt,3.85pt,7.45pt,3.85pt">
                  <w:txbxContent>
                    <w:p w14:paraId="5E8203C6" w14:textId="77777777" w:rsidR="00FC4896" w:rsidRDefault="00FC4896" w:rsidP="00FC4896">
                      <w:pPr>
                        <w:pStyle w:val="Heading1"/>
                      </w:pPr>
                      <w:bookmarkStart w:id="2" w:name="_Hlk534704482"/>
                      <w:bookmarkEnd w:id="2"/>
                      <w:r>
                        <w:t>CONSILIUL JUDEŢEAN ARAD</w:t>
                      </w:r>
                    </w:p>
                    <w:p w14:paraId="3CD79919" w14:textId="77777777" w:rsidR="00FC4896" w:rsidRDefault="00FC4896" w:rsidP="00FC4896">
                      <w:pPr>
                        <w:jc w:val="center"/>
                        <w:rPr>
                          <w:b/>
                          <w:sz w:val="20"/>
                        </w:rPr>
                      </w:pPr>
                      <w:r>
                        <w:rPr>
                          <w:b/>
                          <w:sz w:val="20"/>
                        </w:rPr>
                        <w:t xml:space="preserve">DIRECŢIA GENERALĂ DE ASISTENŢĂ SOCIALĂ </w:t>
                      </w:r>
                    </w:p>
                    <w:p w14:paraId="36192993" w14:textId="77777777" w:rsidR="00FC4896" w:rsidRDefault="00FC4896" w:rsidP="00FC4896">
                      <w:pPr>
                        <w:jc w:val="center"/>
                        <w:rPr>
                          <w:b/>
                          <w:sz w:val="20"/>
                        </w:rPr>
                      </w:pPr>
                      <w:r>
                        <w:rPr>
                          <w:b/>
                          <w:sz w:val="20"/>
                        </w:rPr>
                        <w:t>ŞI PROTECŢIA COPILULUI</w:t>
                      </w:r>
                    </w:p>
                    <w:p w14:paraId="7E5CCFE7" w14:textId="77777777" w:rsidR="00FC4896" w:rsidRDefault="00FC4896" w:rsidP="00FC4896">
                      <w:pPr>
                        <w:jc w:val="center"/>
                        <w:rPr>
                          <w:b/>
                          <w:sz w:val="20"/>
                        </w:rPr>
                      </w:pPr>
                      <w:r>
                        <w:rPr>
                          <w:b/>
                          <w:sz w:val="20"/>
                        </w:rPr>
                        <w:t>Str. 1 Decembrie 1918, nr. 14, cod 310134</w:t>
                      </w:r>
                    </w:p>
                    <w:p w14:paraId="49A0D983" w14:textId="77777777" w:rsidR="00FC4896" w:rsidRDefault="00FC4896" w:rsidP="00FC4896">
                      <w:pPr>
                        <w:jc w:val="center"/>
                        <w:rPr>
                          <w:b/>
                          <w:sz w:val="20"/>
                        </w:rPr>
                      </w:pPr>
                      <w:r>
                        <w:rPr>
                          <w:b/>
                          <w:sz w:val="20"/>
                        </w:rPr>
                        <w:t>tel./ fax. – 0040 – (0)257 – 210035</w:t>
                      </w:r>
                    </w:p>
                    <w:p w14:paraId="3AC55586" w14:textId="77777777" w:rsidR="00FC4896" w:rsidRDefault="00FC4896" w:rsidP="00FC4896">
                      <w:pPr>
                        <w:jc w:val="center"/>
                        <w:rPr>
                          <w:b/>
                          <w:sz w:val="20"/>
                        </w:rPr>
                      </w:pPr>
                      <w:r>
                        <w:rPr>
                          <w:b/>
                          <w:sz w:val="20"/>
                        </w:rPr>
                        <w:t>mobilphone: 0040 – (0)745 – 534965; 0040 – (0)735 – 203423</w:t>
                      </w:r>
                    </w:p>
                    <w:p w14:paraId="3F6ED4D7" w14:textId="77777777" w:rsidR="00FC4896" w:rsidRDefault="00FC4896" w:rsidP="00FC4896">
                      <w:pPr>
                        <w:jc w:val="center"/>
                        <w:rPr>
                          <w:b/>
                          <w:sz w:val="20"/>
                        </w:rPr>
                      </w:pPr>
                      <w:r>
                        <w:rPr>
                          <w:b/>
                          <w:i/>
                          <w:sz w:val="20"/>
                        </w:rPr>
                        <w:t>e – mail</w:t>
                      </w:r>
                      <w:r>
                        <w:rPr>
                          <w:b/>
                          <w:sz w:val="20"/>
                        </w:rPr>
                        <w:t xml:space="preserve">: </w:t>
                      </w:r>
                      <w:hyperlink r:id="rId10" w:history="1">
                        <w:r w:rsidRPr="00DA2DCA">
                          <w:rPr>
                            <w:rStyle w:val="Hyperlink"/>
                            <w:b/>
                            <w:sz w:val="20"/>
                          </w:rPr>
                          <w:t>secretariat@dgaspc-arad.ro</w:t>
                        </w:r>
                      </w:hyperlink>
                    </w:p>
                    <w:p w14:paraId="19E809CF" w14:textId="77777777" w:rsidR="00FC4896" w:rsidRDefault="00FC4896" w:rsidP="00FC4896">
                      <w:pPr>
                        <w:jc w:val="center"/>
                        <w:rPr>
                          <w:b/>
                          <w:sz w:val="20"/>
                        </w:rPr>
                      </w:pPr>
                      <w:r>
                        <w:rPr>
                          <w:b/>
                          <w:sz w:val="20"/>
                        </w:rPr>
                        <w:t xml:space="preserve">web: </w:t>
                      </w:r>
                      <w:hyperlink r:id="rId11" w:history="1">
                        <w:r>
                          <w:rPr>
                            <w:rStyle w:val="Hyperlink"/>
                            <w:b/>
                            <w:sz w:val="20"/>
                          </w:rPr>
                          <w:t>www.dgaspc-arad.ro</w:t>
                        </w:r>
                      </w:hyperlink>
                    </w:p>
                    <w:p w14:paraId="75CD0B89" w14:textId="77777777" w:rsidR="00FC4896" w:rsidRDefault="00FC4896" w:rsidP="00FC4896">
                      <w:pPr>
                        <w:jc w:val="center"/>
                        <w:rPr>
                          <w:b/>
                          <w:sz w:val="22"/>
                          <w:szCs w:val="22"/>
                        </w:rPr>
                      </w:pPr>
                      <w:r>
                        <w:rPr>
                          <w:b/>
                          <w:sz w:val="22"/>
                          <w:szCs w:val="22"/>
                        </w:rPr>
                        <w:t>Operator de prelucrare date cu caracter personal nr. 8089</w:t>
                      </w:r>
                    </w:p>
                    <w:p w14:paraId="56406F98" w14:textId="77777777" w:rsidR="005C5449" w:rsidRDefault="005C5449">
                      <w:pPr>
                        <w:jc w:val="center"/>
                        <w:rPr>
                          <w:b/>
                          <w:sz w:val="22"/>
                          <w:szCs w:val="22"/>
                        </w:rPr>
                      </w:pPr>
                    </w:p>
                  </w:txbxContent>
                </v:textbox>
              </v:shape>
            </w:pict>
          </mc:Fallback>
        </mc:AlternateContent>
      </w:r>
      <w:r w:rsidR="00F21CF6" w:rsidRPr="008907FC">
        <w:rPr>
          <w:noProof/>
          <w:sz w:val="16"/>
          <w:szCs w:val="16"/>
          <w:lang w:val="en-GB" w:eastAsia="en-GB"/>
        </w:rPr>
        <w:drawing>
          <wp:anchor distT="0" distB="0" distL="0" distR="0" simplePos="0" relativeHeight="251657216" behindDoc="0" locked="0" layoutInCell="1" allowOverlap="1" wp14:anchorId="3E8067E3" wp14:editId="5F1E3C6A">
            <wp:simplePos x="0" y="0"/>
            <wp:positionH relativeFrom="column">
              <wp:posOffset>-200660</wp:posOffset>
            </wp:positionH>
            <wp:positionV relativeFrom="paragraph">
              <wp:posOffset>323215</wp:posOffset>
            </wp:positionV>
            <wp:extent cx="781685" cy="911860"/>
            <wp:effectExtent l="19050" t="0" r="0" b="0"/>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781685" cy="911860"/>
                    </a:xfrm>
                    <a:prstGeom prst="rect">
                      <a:avLst/>
                    </a:prstGeom>
                    <a:solidFill>
                      <a:srgbClr val="FFFFFF"/>
                    </a:solidFill>
                    <a:ln w="9525">
                      <a:noFill/>
                      <a:miter lim="800000"/>
                      <a:headEnd/>
                      <a:tailEnd/>
                    </a:ln>
                  </pic:spPr>
                </pic:pic>
              </a:graphicData>
            </a:graphic>
          </wp:anchor>
        </w:drawing>
      </w:r>
    </w:p>
    <w:p w14:paraId="1B504EC7" w14:textId="77777777" w:rsidR="005C5449" w:rsidRPr="00FC4896" w:rsidRDefault="005C5449" w:rsidP="00FC4896">
      <w:pPr>
        <w:spacing w:line="360" w:lineRule="auto"/>
      </w:pPr>
    </w:p>
    <w:p w14:paraId="72EAEB80" w14:textId="77777777" w:rsidR="00882DB8" w:rsidRDefault="00882DB8" w:rsidP="00882DB8">
      <w:pPr>
        <w:spacing w:line="360" w:lineRule="auto"/>
        <w:rPr>
          <w:bCs/>
        </w:rPr>
      </w:pPr>
    </w:p>
    <w:p w14:paraId="39598B15" w14:textId="77777777" w:rsidR="00CF7012" w:rsidRDefault="00FC4896" w:rsidP="00882DB8">
      <w:pPr>
        <w:spacing w:line="360" w:lineRule="auto"/>
      </w:pPr>
      <w:r w:rsidRPr="00FC4896">
        <w:rPr>
          <w:noProof/>
          <w:lang w:val="en-GB" w:eastAsia="en-GB"/>
        </w:rPr>
        <mc:AlternateContent>
          <mc:Choice Requires="wps">
            <w:drawing>
              <wp:anchor distT="0" distB="0" distL="114300" distR="114300" simplePos="0" relativeHeight="251656192" behindDoc="0" locked="0" layoutInCell="1" allowOverlap="1" wp14:anchorId="26009D41" wp14:editId="009D8BED">
                <wp:simplePos x="0" y="0"/>
                <wp:positionH relativeFrom="column">
                  <wp:posOffset>-203835</wp:posOffset>
                </wp:positionH>
                <wp:positionV relativeFrom="paragraph">
                  <wp:posOffset>90170</wp:posOffset>
                </wp:positionV>
                <wp:extent cx="6126480" cy="0"/>
                <wp:effectExtent l="22225" t="19050" r="23495" b="1905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6480" cy="0"/>
                        </a:xfrm>
                        <a:prstGeom prst="line">
                          <a:avLst/>
                        </a:prstGeom>
                        <a:noFill/>
                        <a:ln w="38100" cmpd="dbl">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2630D1" id="Line 2"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05pt,7.1pt" to="466.35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" strokeweight="3pt">
                <v:stroke linestyle="thinThin" joinstyle="miter"/>
              </v:line>
            </w:pict>
          </mc:Fallback>
        </mc:AlternateContent>
      </w:r>
    </w:p>
    <w:p w14:paraId="57B12EEB" w14:textId="77777777" w:rsidR="00F86ADC" w:rsidRPr="0033732D" w:rsidRDefault="00F86ADC" w:rsidP="0033732D"/>
    <w:p w14:paraId="536658A2" w14:textId="2B45CA6A" w:rsidR="007C7E00" w:rsidRPr="007C7E00" w:rsidRDefault="007C7E00" w:rsidP="007C7E00">
      <w:pPr>
        <w:jc w:val="center"/>
        <w:rPr>
          <w:b/>
          <w:bCs/>
        </w:rPr>
      </w:pPr>
      <w:r w:rsidRPr="007C7E00">
        <w:rPr>
          <w:b/>
          <w:bCs/>
        </w:rPr>
        <w:t>COMUNICAT DE PRESĂ</w:t>
      </w:r>
    </w:p>
    <w:p w14:paraId="2CAB907E" w14:textId="77777777" w:rsidR="007C7E00" w:rsidRPr="007C7E00" w:rsidRDefault="007C7E00" w:rsidP="007C7E00"/>
    <w:p w14:paraId="4CD2F549" w14:textId="77777777" w:rsidR="007C7E00" w:rsidRPr="007C7E00" w:rsidRDefault="007C7E00" w:rsidP="007C7E00">
      <w:pPr>
        <w:jc w:val="center"/>
        <w:rPr>
          <w:b/>
          <w:bCs/>
        </w:rPr>
      </w:pPr>
      <w:r w:rsidRPr="007C7E00">
        <w:rPr>
          <w:b/>
          <w:bCs/>
        </w:rPr>
        <w:t>DGASPC Arad informează persoanele cu dizabilități cu privire la situația Cardului European pentru Dizabilitate și la procedura de emitere a acestuia</w:t>
      </w:r>
    </w:p>
    <w:p w14:paraId="5418BE3F" w14:textId="77777777" w:rsidR="007C7E00" w:rsidRPr="007C7E00" w:rsidRDefault="007C7E00" w:rsidP="007C7E00"/>
    <w:p w14:paraId="544750BA" w14:textId="77777777" w:rsidR="007C7E00" w:rsidRPr="007C7E00" w:rsidRDefault="007C7E00" w:rsidP="007C7E00">
      <w:r w:rsidRPr="007C7E00">
        <w:t>Direcția Generală de Asistență Socială și Protecția Copilului Arad informează persoanele cu dizabilități care au solicitat eliberarea Cardului European pentru Dizabilitate cu privire la stadiul actual al procesului de emitere și la circuitul administrativ al solicitărilor.</w:t>
      </w:r>
    </w:p>
    <w:p w14:paraId="4EF0C13E" w14:textId="77777777" w:rsidR="007C7E00" w:rsidRPr="007C7E00" w:rsidRDefault="007C7E00" w:rsidP="007C7E00"/>
    <w:p w14:paraId="053240EB" w14:textId="77777777" w:rsidR="007C7E00" w:rsidRPr="007C7E00" w:rsidRDefault="007C7E00" w:rsidP="007C7E00">
      <w:r w:rsidRPr="007C7E00">
        <w:t>Cardul European pentru Dizabilitate face parte din proiectul-pilot „Asigurarea mobilității pentru persoane cu dizabilități în România și Europa”, implementat în perioada 2016–2017 cu finanțare din partea Comisiei Europene, prin Direcția Generală Ocuparea Forței de Muncă, Afaceri Sociale și Incluziune. Proiectul a avut ca obiectiv facilitarea accesului persoanelor cu dizabilități, gratuit sau subvenționat parțial, la o serie de servicii și activități, în funcție de beneficiile stabilite de statele participante.</w:t>
      </w:r>
    </w:p>
    <w:p w14:paraId="73F11F3B" w14:textId="77777777" w:rsidR="007C7E00" w:rsidRPr="007C7E00" w:rsidRDefault="007C7E00" w:rsidP="007C7E00"/>
    <w:p w14:paraId="04480C8E" w14:textId="77777777" w:rsidR="007C7E00" w:rsidRPr="007C7E00" w:rsidRDefault="007C7E00" w:rsidP="007C7E00">
      <w:r w:rsidRPr="007C7E00">
        <w:t>La nivel european, ca urmare a rezultatelor proiectului-pilot și a demersurilor pentru recunoașterea reciprocă a statutului de persoană cu dizabilități, a fost adoptată Directiva (UE) 2024/2841 a Parlamentului European și a Consiliului din 23 octombrie 2024, privind instituirea Cardului European pentru Dizabilitate și a Cardului European de Parcare pentru persoanele cu dizabilități. Directiva a fost publicată în Jurnalul Oficial al Uniunii Europene la data de 14 noiembrie 2024.</w:t>
      </w:r>
    </w:p>
    <w:p w14:paraId="5B164946" w14:textId="77777777" w:rsidR="007C7E00" w:rsidRPr="007C7E00" w:rsidRDefault="007C7E00" w:rsidP="007C7E00"/>
    <w:p w14:paraId="0105EA49" w14:textId="77777777" w:rsidR="007C7E00" w:rsidRPr="007C7E00" w:rsidRDefault="007C7E00" w:rsidP="007C7E00">
      <w:r w:rsidRPr="007C7E00">
        <w:t>Directiva prevede un termen de 30 de luni pentru transpunerea în legislația națională a statelor membre. În România, cadrul normativ și procedura de emitere a Cardului European pentru Dizabilitate și a Cardului European de Parcare pentru persoanele cu dizabilități urmează să fie adaptate noilor prevederi europene.</w:t>
      </w:r>
    </w:p>
    <w:p w14:paraId="5AF99C8E" w14:textId="77777777" w:rsidR="007C7E00" w:rsidRPr="007C7E00" w:rsidRDefault="007C7E00" w:rsidP="007C7E00"/>
    <w:p w14:paraId="34F7C99B" w14:textId="77777777" w:rsidR="007C7E00" w:rsidRPr="007C7E00" w:rsidRDefault="007C7E00" w:rsidP="007C7E00">
      <w:r w:rsidRPr="007C7E00">
        <w:t>Situația actuală a emiterii cardurilor</w:t>
      </w:r>
    </w:p>
    <w:p w14:paraId="20FE1255" w14:textId="77777777" w:rsidR="007C7E00" w:rsidRPr="007C7E00" w:rsidRDefault="007C7E00" w:rsidP="007C7E00"/>
    <w:p w14:paraId="4E12043F" w14:textId="77777777" w:rsidR="007C7E00" w:rsidRPr="007C7E00" w:rsidRDefault="007C7E00" w:rsidP="007C7E00">
      <w:r w:rsidRPr="007C7E00">
        <w:t>Până la intrarea în vigoare a noului cadru normativ, Cardurile Europene pentru Dizabilitate se emit în continuare potrivit procedurii aprobate prin Ordinul președintelui Autorității Naționale pentru Protecția Drepturilor Persoanelor cu Dizabilități nr. 1301/31.12.2024.</w:t>
      </w:r>
    </w:p>
    <w:p w14:paraId="2439B5A9" w14:textId="77777777" w:rsidR="007C7E00" w:rsidRPr="007C7E00" w:rsidRDefault="007C7E00" w:rsidP="007C7E00"/>
    <w:p w14:paraId="54FAE6E4" w14:textId="77777777" w:rsidR="007C7E00" w:rsidRPr="007C7E00" w:rsidRDefault="007C7E00" w:rsidP="007C7E00">
      <w:r w:rsidRPr="007C7E00">
        <w:t>Solicitările persoanelor cu dizabilități sunt transmise către Autoritatea Națională pentru Protecția Drepturilor Persoanelor cu Dizabilități (ANPDPD) prin intermediul direcțiilor generale de asistență socială și protecția copilului județene și ale sectoarelor municipiului București.</w:t>
      </w:r>
    </w:p>
    <w:p w14:paraId="38789225" w14:textId="77777777" w:rsidR="007C7E00" w:rsidRPr="007C7E00" w:rsidRDefault="007C7E00" w:rsidP="007C7E00"/>
    <w:p w14:paraId="048B5CB4" w14:textId="77777777" w:rsidR="007C7E00" w:rsidRPr="007C7E00" w:rsidRDefault="007C7E00" w:rsidP="007C7E00">
      <w:r w:rsidRPr="007C7E00">
        <w:lastRenderedPageBreak/>
        <w:t>După procesarea datelor și tipărirea cardurilor de către operatorul economic, acestea sunt transmise de ANPDPD către DGASPC, în vederea înmânării către beneficiari.</w:t>
      </w:r>
    </w:p>
    <w:p w14:paraId="71700EE6" w14:textId="77777777" w:rsidR="007C7E00" w:rsidRPr="007C7E00" w:rsidRDefault="007C7E00" w:rsidP="007C7E00"/>
    <w:p w14:paraId="72F87F85" w14:textId="77777777" w:rsidR="007C7E00" w:rsidRPr="007C7E00" w:rsidRDefault="007C7E00" w:rsidP="007C7E00">
      <w:r w:rsidRPr="007C7E00">
        <w:t>Procedura operațională în vigoare prevede un termen de până la 6 luni pentru prelucrarea solicitărilor și emiterea cardurilor. Durata efectivă poate fi influențată de data transmiterii și înregistrării solicitărilor la ANPDPD, precum și de posibilitatea efectivă de tipărire a cardurilor.</w:t>
      </w:r>
    </w:p>
    <w:p w14:paraId="4240F5CC" w14:textId="77777777" w:rsidR="007C7E00" w:rsidRPr="007C7E00" w:rsidRDefault="007C7E00" w:rsidP="007C7E00"/>
    <w:p w14:paraId="51225CEA" w14:textId="77777777" w:rsidR="007C7E00" w:rsidRPr="007C7E00" w:rsidRDefault="007C7E00" w:rsidP="007C7E00">
      <w:r w:rsidRPr="007C7E00">
        <w:t>În perioada februarie–august 2026, tipărirea Cardurilor Europene pentru Dizabilitate nu a putut fi realizată, ca urmare a lipsei fondurilor alocate cu această destinație. În luna august 2026 a fost achitată contravaloarea tipăririi cardurilor aferente solicitărilor transmise până în luna decembrie 2025 și au fost întreprinse demersurile necesare pentru asigurarea fondurilor bugetare în vederea continuării procesului de tipărire.</w:t>
      </w:r>
    </w:p>
    <w:p w14:paraId="2E5353A0" w14:textId="77777777" w:rsidR="007C7E00" w:rsidRPr="007C7E00" w:rsidRDefault="007C7E00" w:rsidP="007C7E00"/>
    <w:p w14:paraId="4DBBFA10" w14:textId="77777777" w:rsidR="007C7E00" w:rsidRPr="00A94FF9" w:rsidRDefault="007C7E00" w:rsidP="007C7E00">
      <w:pPr>
        <w:rPr>
          <w:b/>
          <w:bCs/>
        </w:rPr>
      </w:pPr>
      <w:r w:rsidRPr="00A94FF9">
        <w:rPr>
          <w:b/>
          <w:bCs/>
        </w:rPr>
        <w:t>Informații pentru persoanele care au depus cereri</w:t>
      </w:r>
    </w:p>
    <w:p w14:paraId="7CEB57FD" w14:textId="77777777" w:rsidR="007C7E00" w:rsidRPr="007C7E00" w:rsidRDefault="007C7E00" w:rsidP="007C7E00"/>
    <w:p w14:paraId="6B9B7AEB" w14:textId="77777777" w:rsidR="007C7E00" w:rsidRPr="007C7E00" w:rsidRDefault="007C7E00" w:rsidP="007C7E00">
      <w:r w:rsidRPr="007C7E00">
        <w:t>În cazul în care o persoană solicită ANPDPD informații sau un punct de vedere referitor la stadiul emiterii cardului pentru care a depus cererea, este necesar ca aceasta să prezinte sau să atașeze cererea depusă ori răspunsul DGASPC la care a fost înregistrată solicitarea, pentru ca situația concretă a cererii să poată fi identificată și verificată.</w:t>
      </w:r>
    </w:p>
    <w:p w14:paraId="46C78CDF" w14:textId="77777777" w:rsidR="007C7E00" w:rsidRPr="007C7E00" w:rsidRDefault="007C7E00" w:rsidP="007C7E00"/>
    <w:p w14:paraId="70741875" w14:textId="77777777" w:rsidR="007C7E00" w:rsidRPr="007C7E00" w:rsidRDefault="007C7E00" w:rsidP="007C7E00">
      <w:r w:rsidRPr="007C7E00">
        <w:t>DGASPC Arad precizează că emiterea și tipărirea cardurilor se realizează în cadrul circuitului administrativ stabilit la nivel național, iar direcția are rolul de a prelua solicitările, de a le transmite către ANPDPD și, ulterior, de a înmâna cardurile primite de la autoritatea națională beneficiarilor.</w:t>
      </w:r>
    </w:p>
    <w:p w14:paraId="30DB2B5A" w14:textId="77777777" w:rsidR="007C7E00" w:rsidRPr="007C7E00" w:rsidRDefault="007C7E00" w:rsidP="007C7E00"/>
    <w:p w14:paraId="2F55B9A4" w14:textId="69407E14" w:rsidR="00A948BC" w:rsidRPr="00A948BC" w:rsidRDefault="00A948BC" w:rsidP="00A948BC">
      <w:r w:rsidRPr="00A948BC">
        <w:t>Beneficii</w:t>
      </w:r>
      <w:r w:rsidR="00A94FF9">
        <w:t xml:space="preserve"> </w:t>
      </w:r>
      <w:r w:rsidR="00A94FF9" w:rsidRPr="00A948BC">
        <w:t>Cardul European pentru Dizabilitate</w:t>
      </w:r>
      <w:r w:rsidRPr="00A948BC">
        <w:t>:</w:t>
      </w:r>
    </w:p>
    <w:p w14:paraId="06BF9C5A" w14:textId="0102FF20" w:rsidR="00A948BC" w:rsidRPr="00A948BC" w:rsidRDefault="00A948BC" w:rsidP="00A94FF9">
      <w:pPr>
        <w:pStyle w:val="ListParagraph"/>
        <w:numPr>
          <w:ilvl w:val="0"/>
          <w:numId w:val="5"/>
        </w:numPr>
      </w:pPr>
      <w:r w:rsidRPr="00A948BC">
        <w:t>transport gratuit cu mijloacele de transport în comun</w:t>
      </w:r>
    </w:p>
    <w:p w14:paraId="7FDDDF04" w14:textId="5533CB1D" w:rsidR="00A948BC" w:rsidRPr="00A948BC" w:rsidRDefault="00A948BC" w:rsidP="00A94FF9">
      <w:pPr>
        <w:pStyle w:val="ListParagraph"/>
        <w:numPr>
          <w:ilvl w:val="0"/>
          <w:numId w:val="5"/>
        </w:numPr>
      </w:pPr>
      <w:r w:rsidRPr="00A948BC">
        <w:t>parcare gratuită</w:t>
      </w:r>
    </w:p>
    <w:p w14:paraId="7DC190BD" w14:textId="158CAD00" w:rsidR="00A948BC" w:rsidRDefault="00A948BC" w:rsidP="00A94FF9">
      <w:pPr>
        <w:pStyle w:val="ListParagraph"/>
        <w:numPr>
          <w:ilvl w:val="0"/>
          <w:numId w:val="5"/>
        </w:numPr>
      </w:pPr>
      <w:r w:rsidRPr="00A948BC">
        <w:t>acces gratuit sau subvenționat parțial la evenimente culturale, sportive şi de petrecere a timpului liber (în funcție de pachetele de beneficii stabilite de fiecare dintre Statele Membre participante). Cardul european vine în completarea cardurilor naționale pentru persoanele cu dizabilități și va fi acordat de către autoritățile naționale pe baza propriilor criterii.</w:t>
      </w:r>
    </w:p>
    <w:p w14:paraId="67423678" w14:textId="77777777" w:rsidR="00571FE3" w:rsidRPr="00A948BC" w:rsidRDefault="00571FE3" w:rsidP="00A94FF9">
      <w:pPr>
        <w:ind w:left="360"/>
      </w:pPr>
    </w:p>
    <w:p w14:paraId="05DA9F45" w14:textId="07C042B9" w:rsidR="00A948BC" w:rsidRPr="00A948BC" w:rsidRDefault="00A948BC" w:rsidP="00A948BC">
      <w:r w:rsidRPr="00A948BC">
        <w:t xml:space="preserve">Pentru moment, cardul poate fi utilizat în statele membre ale Uniunii Europene: Italia, Belgia, Slovenia, Cipru, Estonia, Finlanda, Malta și România. </w:t>
      </w:r>
    </w:p>
    <w:p w14:paraId="7F6D9A82" w14:textId="1EF65395" w:rsidR="00A948BC" w:rsidRPr="00A948BC" w:rsidRDefault="00A948BC" w:rsidP="00A948BC">
      <w:r w:rsidRPr="00A948BC">
        <w:t>Pentru a obține Cardul European pentru Dizabilitate, persoanele interesate au nevoie de:</w:t>
      </w:r>
    </w:p>
    <w:p w14:paraId="2ACD7213" w14:textId="7197B938" w:rsidR="00A948BC" w:rsidRPr="00A948BC" w:rsidRDefault="00A948BC" w:rsidP="00A948BC">
      <w:r w:rsidRPr="00A948BC">
        <w:rPr>
          <w:noProof/>
        </w:rPr>
        <w:drawing>
          <wp:inline distT="0" distB="0" distL="0" distR="0" wp14:anchorId="2FC2656B" wp14:editId="28056245">
            <wp:extent cx="152400" cy="152400"/>
            <wp:effectExtent l="0" t="0" r="0" b="0"/>
            <wp:docPr id="1070964042" name="Picture 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A948BC">
        <w:t xml:space="preserve">cererea de înscriere este disponibilă la link-ul: </w:t>
      </w:r>
      <w:hyperlink r:id="rId14" w:tgtFrame="_blank" w:history="1">
        <w:r w:rsidRPr="00A948BC">
          <w:rPr>
            <w:rStyle w:val="Hyperlink"/>
            <w:b/>
            <w:bCs/>
          </w:rPr>
          <w:t>http://dizab.eurocard.gov.ro</w:t>
        </w:r>
      </w:hyperlink>
    </w:p>
    <w:p w14:paraId="269E1EB1" w14:textId="2F321C5C" w:rsidR="00A948BC" w:rsidRPr="00A948BC" w:rsidRDefault="00A948BC" w:rsidP="00A948BC">
      <w:r w:rsidRPr="00A948BC">
        <w:rPr>
          <w:noProof/>
        </w:rPr>
        <w:drawing>
          <wp:inline distT="0" distB="0" distL="0" distR="0" wp14:anchorId="4FB98AA5" wp14:editId="3F07F440">
            <wp:extent cx="152400" cy="152400"/>
            <wp:effectExtent l="0" t="0" r="0" b="0"/>
            <wp:docPr id="1100476225" name="Picture 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A948BC">
        <w:t>o fotografie recentă (tip buletin).</w:t>
      </w:r>
    </w:p>
    <w:p w14:paraId="1B0C3356" w14:textId="3AFA20B5" w:rsidR="00A948BC" w:rsidRPr="00A948BC" w:rsidRDefault="00A948BC" w:rsidP="00A948BC">
      <w:r w:rsidRPr="00A948BC">
        <w:rPr>
          <w:noProof/>
        </w:rPr>
        <w:drawing>
          <wp:inline distT="0" distB="0" distL="0" distR="0" wp14:anchorId="1C08AE71" wp14:editId="5464D2DC">
            <wp:extent cx="152400" cy="152400"/>
            <wp:effectExtent l="0" t="0" r="0" b="0"/>
            <wp:docPr id="325394006" name="Picture 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A948BC">
        <w:t xml:space="preserve">Înscrierea se poate realiza: </w:t>
      </w:r>
    </w:p>
    <w:p w14:paraId="3E1A2536" w14:textId="17AD4A3B" w:rsidR="00A948BC" w:rsidRPr="00A948BC" w:rsidRDefault="00A948BC" w:rsidP="00A948BC">
      <w:r w:rsidRPr="00A948BC">
        <w:rPr>
          <w:noProof/>
        </w:rPr>
        <w:drawing>
          <wp:inline distT="0" distB="0" distL="0" distR="0" wp14:anchorId="1418D801" wp14:editId="72829C26">
            <wp:extent cx="152400" cy="152400"/>
            <wp:effectExtent l="0" t="0" r="0" b="0"/>
            <wp:docPr id="1706076207" name="Picture 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A948BC">
        <w:t>electronic - prin trimiterea documentelor scanate pe adresa de e-mail a DGASPC din județul sau sectorul de domiciliu;</w:t>
      </w:r>
    </w:p>
    <w:p w14:paraId="0C126096" w14:textId="4212842D" w:rsidR="00A948BC" w:rsidRPr="00A948BC" w:rsidRDefault="00A948BC" w:rsidP="00A948BC">
      <w:r w:rsidRPr="00A948BC">
        <w:rPr>
          <w:noProof/>
        </w:rPr>
        <w:drawing>
          <wp:inline distT="0" distB="0" distL="0" distR="0" wp14:anchorId="1823659F" wp14:editId="6ED0246E">
            <wp:extent cx="152400" cy="152400"/>
            <wp:effectExtent l="0" t="0" r="0" b="0"/>
            <wp:docPr id="2104430277" name="Picture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A948BC">
        <w:t>personal sau prin reprezentant – prin depunerea documentelor la sediul DGASPC-ului din județul sau sectorul de domiciliu.</w:t>
      </w:r>
    </w:p>
    <w:p w14:paraId="3A9D4613" w14:textId="77777777" w:rsidR="00A948BC" w:rsidRPr="007C7E00" w:rsidRDefault="00A948BC" w:rsidP="007C7E00"/>
    <w:sectPr w:rsidR="00A948BC" w:rsidRPr="007C7E00" w:rsidSect="00964D2D">
      <w:footerReference w:type="default" r:id="rId18"/>
      <w:footnotePr>
        <w:pos w:val="beneathText"/>
      </w:footnotePr>
      <w:pgSz w:w="11905" w:h="16837"/>
      <w:pgMar w:top="567" w:right="992" w:bottom="567" w:left="1701" w:header="720" w:footer="58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769616" w14:textId="77777777" w:rsidR="001F16EE" w:rsidRDefault="001F16EE">
      <w:r>
        <w:separator/>
      </w:r>
    </w:p>
  </w:endnote>
  <w:endnote w:type="continuationSeparator" w:id="0">
    <w:p w14:paraId="1BF4E47A" w14:textId="77777777" w:rsidR="001F16EE" w:rsidRDefault="001F16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39F46D" w14:textId="77777777" w:rsidR="00FC4896" w:rsidRDefault="00FC4896" w:rsidP="00FC4896">
    <w:pPr>
      <w:pStyle w:val="Footer"/>
      <w:rPr>
        <w:rFonts w:ascii="Arial" w:hAnsi="Arial" w:cs="Arial"/>
        <w:sz w:val="16"/>
        <w:szCs w:val="16"/>
      </w:rPr>
    </w:pPr>
    <w:bookmarkStart w:id="3" w:name="_Hlk1046837"/>
    <w:r w:rsidRPr="00146795">
      <w:rPr>
        <w:rFonts w:ascii="Arial" w:hAnsi="Arial" w:cs="Arial"/>
        <w:sz w:val="16"/>
        <w:szCs w:val="16"/>
      </w:rPr>
      <w:t xml:space="preserve">Proprietatea Direcţiei Generale de Asistenţă Socială şi Protecţia Copilului Arad; nu poate fi difuzat sau reprodus fără autorizare. </w:t>
    </w:r>
  </w:p>
  <w:p w14:paraId="1262ED24" w14:textId="77777777" w:rsidR="00FC4896" w:rsidRDefault="00FC4896" w:rsidP="00FC4896">
    <w:pPr>
      <w:pStyle w:val="Footer"/>
      <w:rPr>
        <w:rFonts w:ascii="Arial" w:hAnsi="Arial" w:cs="Arial"/>
        <w:sz w:val="16"/>
        <w:szCs w:val="16"/>
      </w:rPr>
    </w:pPr>
    <w:r w:rsidRPr="00146795">
      <w:rPr>
        <w:rFonts w:ascii="Arial" w:hAnsi="Arial" w:cs="Arial"/>
        <w:sz w:val="16"/>
        <w:szCs w:val="16"/>
      </w:rPr>
      <w:t xml:space="preserve">Datele vor fi stocate și utilizate în scopuri strict legate de finalizarea activitățiilor pentru care sunt solicitate, conform </w:t>
    </w:r>
  </w:p>
  <w:p w14:paraId="783034FF" w14:textId="77777777" w:rsidR="00FC4896" w:rsidRPr="00146795" w:rsidRDefault="00FC4896" w:rsidP="00FC4896">
    <w:pPr>
      <w:pStyle w:val="Footer"/>
      <w:rPr>
        <w:rFonts w:ascii="Arial" w:hAnsi="Arial" w:cs="Arial"/>
        <w:bCs/>
        <w:sz w:val="16"/>
        <w:szCs w:val="16"/>
      </w:rPr>
    </w:pPr>
    <w:r w:rsidRPr="00146795">
      <w:rPr>
        <w:rFonts w:ascii="Arial" w:hAnsi="Arial" w:cs="Arial"/>
        <w:sz w:val="16"/>
        <w:szCs w:val="16"/>
      </w:rPr>
      <w:t>Regulamentului UE</w:t>
    </w:r>
    <w:r>
      <w:rPr>
        <w:rFonts w:ascii="Arial" w:hAnsi="Arial" w:cs="Arial"/>
        <w:sz w:val="16"/>
        <w:szCs w:val="16"/>
      </w:rPr>
      <w:t xml:space="preserve"> </w:t>
    </w:r>
    <w:r w:rsidRPr="00146795">
      <w:rPr>
        <w:rFonts w:ascii="Arial" w:hAnsi="Arial" w:cs="Arial"/>
        <w:sz w:val="16"/>
        <w:szCs w:val="16"/>
      </w:rPr>
      <w:t>679/2016 al Parlamentului European</w:t>
    </w:r>
  </w:p>
  <w:bookmarkEnd w:id="3"/>
  <w:p w14:paraId="6C6E204E" w14:textId="77777777" w:rsidR="00E201CF" w:rsidRPr="00565C29" w:rsidRDefault="00E201CF" w:rsidP="00E201CF">
    <w:pPr>
      <w:pStyle w:val="Standard"/>
      <w:jc w:val="both"/>
      <w:rPr>
        <w:rFonts w:ascii="Arial" w:hAnsi="Arial" w:cs="Arial"/>
        <w:bCs/>
        <w:sz w:val="16"/>
        <w:szCs w:val="16"/>
      </w:rPr>
    </w:pPr>
    <w:r w:rsidRPr="00565C29">
      <w:rPr>
        <w:rFonts w:ascii="Arial" w:hAnsi="Arial" w:cs="Arial"/>
        <w:sz w:val="16"/>
        <w:szCs w:val="16"/>
      </w:rPr>
      <w:t>.</w:t>
    </w:r>
  </w:p>
  <w:p w14:paraId="57DA5256" w14:textId="77777777" w:rsidR="00E201CF" w:rsidRDefault="00E201C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AD73BE" w14:textId="77777777" w:rsidR="001F16EE" w:rsidRDefault="001F16EE">
      <w:r>
        <w:separator/>
      </w:r>
    </w:p>
  </w:footnote>
  <w:footnote w:type="continuationSeparator" w:id="0">
    <w:p w14:paraId="4F739B74" w14:textId="77777777" w:rsidR="001F16EE" w:rsidRDefault="001F16E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387F97C0"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2" o:spid="_x0000_i1025" type="#_x0000_t75" alt="✅" style="width:12pt;height:12pt;visibility:visible;mso-wrap-style:square" o:bullet="t">
        <v:imagedata r:id="rId1" o:title="✅"/>
      </v:shape>
    </w:pict>
  </w:numPicBullet>
  <w:abstractNum w:abstractNumId="0" w15:restartNumberingAfterBreak="0">
    <w:nsid w:val="11081EA0"/>
    <w:multiLevelType w:val="multilevel"/>
    <w:tmpl w:val="49AE15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B30B5E"/>
    <w:multiLevelType w:val="hybridMultilevel"/>
    <w:tmpl w:val="B03458C4"/>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1F105588"/>
    <w:multiLevelType w:val="hybridMultilevel"/>
    <w:tmpl w:val="9E801E6E"/>
    <w:lvl w:ilvl="0" w:tplc="F4A870A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28421EA8"/>
    <w:multiLevelType w:val="hybridMultilevel"/>
    <w:tmpl w:val="8B90BC8C"/>
    <w:lvl w:ilvl="0" w:tplc="F2A8AAE4">
      <w:start w:val="1"/>
      <w:numFmt w:val="bullet"/>
      <w:lvlText w:val=""/>
      <w:lvlPicBulletId w:val="0"/>
      <w:lvlJc w:val="left"/>
      <w:pPr>
        <w:tabs>
          <w:tab w:val="num" w:pos="720"/>
        </w:tabs>
        <w:ind w:left="720" w:hanging="360"/>
      </w:pPr>
      <w:rPr>
        <w:rFonts w:ascii="Symbol" w:hAnsi="Symbol" w:hint="default"/>
      </w:rPr>
    </w:lvl>
    <w:lvl w:ilvl="1" w:tplc="83886998" w:tentative="1">
      <w:start w:val="1"/>
      <w:numFmt w:val="bullet"/>
      <w:lvlText w:val=""/>
      <w:lvlJc w:val="left"/>
      <w:pPr>
        <w:tabs>
          <w:tab w:val="num" w:pos="1440"/>
        </w:tabs>
        <w:ind w:left="1440" w:hanging="360"/>
      </w:pPr>
      <w:rPr>
        <w:rFonts w:ascii="Symbol" w:hAnsi="Symbol" w:hint="default"/>
      </w:rPr>
    </w:lvl>
    <w:lvl w:ilvl="2" w:tplc="63A638CC" w:tentative="1">
      <w:start w:val="1"/>
      <w:numFmt w:val="bullet"/>
      <w:lvlText w:val=""/>
      <w:lvlJc w:val="left"/>
      <w:pPr>
        <w:tabs>
          <w:tab w:val="num" w:pos="2160"/>
        </w:tabs>
        <w:ind w:left="2160" w:hanging="360"/>
      </w:pPr>
      <w:rPr>
        <w:rFonts w:ascii="Symbol" w:hAnsi="Symbol" w:hint="default"/>
      </w:rPr>
    </w:lvl>
    <w:lvl w:ilvl="3" w:tplc="75A84E96" w:tentative="1">
      <w:start w:val="1"/>
      <w:numFmt w:val="bullet"/>
      <w:lvlText w:val=""/>
      <w:lvlJc w:val="left"/>
      <w:pPr>
        <w:tabs>
          <w:tab w:val="num" w:pos="2880"/>
        </w:tabs>
        <w:ind w:left="2880" w:hanging="360"/>
      </w:pPr>
      <w:rPr>
        <w:rFonts w:ascii="Symbol" w:hAnsi="Symbol" w:hint="default"/>
      </w:rPr>
    </w:lvl>
    <w:lvl w:ilvl="4" w:tplc="53DEF528" w:tentative="1">
      <w:start w:val="1"/>
      <w:numFmt w:val="bullet"/>
      <w:lvlText w:val=""/>
      <w:lvlJc w:val="left"/>
      <w:pPr>
        <w:tabs>
          <w:tab w:val="num" w:pos="3600"/>
        </w:tabs>
        <w:ind w:left="3600" w:hanging="360"/>
      </w:pPr>
      <w:rPr>
        <w:rFonts w:ascii="Symbol" w:hAnsi="Symbol" w:hint="default"/>
      </w:rPr>
    </w:lvl>
    <w:lvl w:ilvl="5" w:tplc="B5808FE0" w:tentative="1">
      <w:start w:val="1"/>
      <w:numFmt w:val="bullet"/>
      <w:lvlText w:val=""/>
      <w:lvlJc w:val="left"/>
      <w:pPr>
        <w:tabs>
          <w:tab w:val="num" w:pos="4320"/>
        </w:tabs>
        <w:ind w:left="4320" w:hanging="360"/>
      </w:pPr>
      <w:rPr>
        <w:rFonts w:ascii="Symbol" w:hAnsi="Symbol" w:hint="default"/>
      </w:rPr>
    </w:lvl>
    <w:lvl w:ilvl="6" w:tplc="2296354A" w:tentative="1">
      <w:start w:val="1"/>
      <w:numFmt w:val="bullet"/>
      <w:lvlText w:val=""/>
      <w:lvlJc w:val="left"/>
      <w:pPr>
        <w:tabs>
          <w:tab w:val="num" w:pos="5040"/>
        </w:tabs>
        <w:ind w:left="5040" w:hanging="360"/>
      </w:pPr>
      <w:rPr>
        <w:rFonts w:ascii="Symbol" w:hAnsi="Symbol" w:hint="default"/>
      </w:rPr>
    </w:lvl>
    <w:lvl w:ilvl="7" w:tplc="C0E6EC76" w:tentative="1">
      <w:start w:val="1"/>
      <w:numFmt w:val="bullet"/>
      <w:lvlText w:val=""/>
      <w:lvlJc w:val="left"/>
      <w:pPr>
        <w:tabs>
          <w:tab w:val="num" w:pos="5760"/>
        </w:tabs>
        <w:ind w:left="5760" w:hanging="360"/>
      </w:pPr>
      <w:rPr>
        <w:rFonts w:ascii="Symbol" w:hAnsi="Symbol" w:hint="default"/>
      </w:rPr>
    </w:lvl>
    <w:lvl w:ilvl="8" w:tplc="2CE229F0"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6F5D0055"/>
    <w:multiLevelType w:val="hybridMultilevel"/>
    <w:tmpl w:val="EDECFF80"/>
    <w:lvl w:ilvl="0" w:tplc="08090009">
      <w:start w:val="1"/>
      <w:numFmt w:val="bullet"/>
      <w:lvlText w:val=""/>
      <w:lvlJc w:val="left"/>
      <w:pPr>
        <w:ind w:left="1353" w:hanging="360"/>
      </w:pPr>
      <w:rPr>
        <w:rFonts w:ascii="Wingdings" w:hAnsi="Wingdings" w:hint="default"/>
      </w:rPr>
    </w:lvl>
    <w:lvl w:ilvl="1" w:tplc="08090003" w:tentative="1">
      <w:start w:val="1"/>
      <w:numFmt w:val="bullet"/>
      <w:lvlText w:val="o"/>
      <w:lvlJc w:val="left"/>
      <w:pPr>
        <w:ind w:left="2073" w:hanging="360"/>
      </w:pPr>
      <w:rPr>
        <w:rFonts w:ascii="Courier New" w:hAnsi="Courier New" w:cs="Courier New" w:hint="default"/>
      </w:rPr>
    </w:lvl>
    <w:lvl w:ilvl="2" w:tplc="08090005" w:tentative="1">
      <w:start w:val="1"/>
      <w:numFmt w:val="bullet"/>
      <w:lvlText w:val=""/>
      <w:lvlJc w:val="left"/>
      <w:pPr>
        <w:ind w:left="2793" w:hanging="360"/>
      </w:pPr>
      <w:rPr>
        <w:rFonts w:ascii="Wingdings" w:hAnsi="Wingdings" w:hint="default"/>
      </w:rPr>
    </w:lvl>
    <w:lvl w:ilvl="3" w:tplc="08090001" w:tentative="1">
      <w:start w:val="1"/>
      <w:numFmt w:val="bullet"/>
      <w:lvlText w:val=""/>
      <w:lvlJc w:val="left"/>
      <w:pPr>
        <w:ind w:left="3513" w:hanging="360"/>
      </w:pPr>
      <w:rPr>
        <w:rFonts w:ascii="Symbol" w:hAnsi="Symbol" w:hint="default"/>
      </w:rPr>
    </w:lvl>
    <w:lvl w:ilvl="4" w:tplc="08090003" w:tentative="1">
      <w:start w:val="1"/>
      <w:numFmt w:val="bullet"/>
      <w:lvlText w:val="o"/>
      <w:lvlJc w:val="left"/>
      <w:pPr>
        <w:ind w:left="4233" w:hanging="360"/>
      </w:pPr>
      <w:rPr>
        <w:rFonts w:ascii="Courier New" w:hAnsi="Courier New" w:cs="Courier New" w:hint="default"/>
      </w:rPr>
    </w:lvl>
    <w:lvl w:ilvl="5" w:tplc="08090005" w:tentative="1">
      <w:start w:val="1"/>
      <w:numFmt w:val="bullet"/>
      <w:lvlText w:val=""/>
      <w:lvlJc w:val="left"/>
      <w:pPr>
        <w:ind w:left="4953" w:hanging="360"/>
      </w:pPr>
      <w:rPr>
        <w:rFonts w:ascii="Wingdings" w:hAnsi="Wingdings" w:hint="default"/>
      </w:rPr>
    </w:lvl>
    <w:lvl w:ilvl="6" w:tplc="08090001" w:tentative="1">
      <w:start w:val="1"/>
      <w:numFmt w:val="bullet"/>
      <w:lvlText w:val=""/>
      <w:lvlJc w:val="left"/>
      <w:pPr>
        <w:ind w:left="5673" w:hanging="360"/>
      </w:pPr>
      <w:rPr>
        <w:rFonts w:ascii="Symbol" w:hAnsi="Symbol" w:hint="default"/>
      </w:rPr>
    </w:lvl>
    <w:lvl w:ilvl="7" w:tplc="08090003" w:tentative="1">
      <w:start w:val="1"/>
      <w:numFmt w:val="bullet"/>
      <w:lvlText w:val="o"/>
      <w:lvlJc w:val="left"/>
      <w:pPr>
        <w:ind w:left="6393" w:hanging="360"/>
      </w:pPr>
      <w:rPr>
        <w:rFonts w:ascii="Courier New" w:hAnsi="Courier New" w:cs="Courier New" w:hint="default"/>
      </w:rPr>
    </w:lvl>
    <w:lvl w:ilvl="8" w:tplc="08090005" w:tentative="1">
      <w:start w:val="1"/>
      <w:numFmt w:val="bullet"/>
      <w:lvlText w:val=""/>
      <w:lvlJc w:val="left"/>
      <w:pPr>
        <w:ind w:left="7113" w:hanging="360"/>
      </w:pPr>
      <w:rPr>
        <w:rFonts w:ascii="Wingdings" w:hAnsi="Wingdings" w:hint="default"/>
      </w:rPr>
    </w:lvl>
  </w:abstractNum>
  <w:num w:numId="1" w16cid:durableId="1250314126">
    <w:abstractNumId w:val="4"/>
  </w:num>
  <w:num w:numId="2" w16cid:durableId="1607955238">
    <w:abstractNumId w:val="1"/>
  </w:num>
  <w:num w:numId="3" w16cid:durableId="1626422415">
    <w:abstractNumId w:val="0"/>
  </w:num>
  <w:num w:numId="4" w16cid:durableId="352536597">
    <w:abstractNumId w:val="3"/>
  </w:num>
  <w:num w:numId="5" w16cid:durableId="19439077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50AD"/>
    <w:rsid w:val="00042BA3"/>
    <w:rsid w:val="00052317"/>
    <w:rsid w:val="00065179"/>
    <w:rsid w:val="00075D13"/>
    <w:rsid w:val="00082A51"/>
    <w:rsid w:val="00091845"/>
    <w:rsid w:val="000B7EEC"/>
    <w:rsid w:val="000C5CE7"/>
    <w:rsid w:val="000D1D8F"/>
    <w:rsid w:val="000D616C"/>
    <w:rsid w:val="000E543F"/>
    <w:rsid w:val="00124A52"/>
    <w:rsid w:val="00132AC9"/>
    <w:rsid w:val="001426AB"/>
    <w:rsid w:val="00143AFE"/>
    <w:rsid w:val="00154D0B"/>
    <w:rsid w:val="001C0E75"/>
    <w:rsid w:val="001C7789"/>
    <w:rsid w:val="001D655A"/>
    <w:rsid w:val="001E10AE"/>
    <w:rsid w:val="001E1526"/>
    <w:rsid w:val="001F16EE"/>
    <w:rsid w:val="00207D7D"/>
    <w:rsid w:val="00214FEC"/>
    <w:rsid w:val="00237C1C"/>
    <w:rsid w:val="00250664"/>
    <w:rsid w:val="00256C91"/>
    <w:rsid w:val="00264D86"/>
    <w:rsid w:val="00273612"/>
    <w:rsid w:val="00273939"/>
    <w:rsid w:val="002A79A4"/>
    <w:rsid w:val="002C2607"/>
    <w:rsid w:val="002D122B"/>
    <w:rsid w:val="002D6B06"/>
    <w:rsid w:val="00312932"/>
    <w:rsid w:val="003137C0"/>
    <w:rsid w:val="00326AD9"/>
    <w:rsid w:val="00334828"/>
    <w:rsid w:val="0033728C"/>
    <w:rsid w:val="0033732D"/>
    <w:rsid w:val="00356446"/>
    <w:rsid w:val="00376D8E"/>
    <w:rsid w:val="003B225E"/>
    <w:rsid w:val="003B66A3"/>
    <w:rsid w:val="003C2280"/>
    <w:rsid w:val="003C6695"/>
    <w:rsid w:val="003E3B7B"/>
    <w:rsid w:val="003F4812"/>
    <w:rsid w:val="0040245A"/>
    <w:rsid w:val="004033FB"/>
    <w:rsid w:val="00411A7E"/>
    <w:rsid w:val="00416DAB"/>
    <w:rsid w:val="00436310"/>
    <w:rsid w:val="00437F28"/>
    <w:rsid w:val="0045067E"/>
    <w:rsid w:val="004A3214"/>
    <w:rsid w:val="004B0567"/>
    <w:rsid w:val="004B44D6"/>
    <w:rsid w:val="004C3BC2"/>
    <w:rsid w:val="004E1CA3"/>
    <w:rsid w:val="004F0811"/>
    <w:rsid w:val="004F2714"/>
    <w:rsid w:val="004F2EA7"/>
    <w:rsid w:val="005350AD"/>
    <w:rsid w:val="00565C29"/>
    <w:rsid w:val="00571FE3"/>
    <w:rsid w:val="00580269"/>
    <w:rsid w:val="00586A48"/>
    <w:rsid w:val="005C1BB5"/>
    <w:rsid w:val="005C50D7"/>
    <w:rsid w:val="005C5449"/>
    <w:rsid w:val="005C5A31"/>
    <w:rsid w:val="005F4899"/>
    <w:rsid w:val="005F736D"/>
    <w:rsid w:val="00602C19"/>
    <w:rsid w:val="006050F6"/>
    <w:rsid w:val="00640D7A"/>
    <w:rsid w:val="006557ED"/>
    <w:rsid w:val="0068053A"/>
    <w:rsid w:val="006A4818"/>
    <w:rsid w:val="006B26D4"/>
    <w:rsid w:val="006B4D4F"/>
    <w:rsid w:val="006B5364"/>
    <w:rsid w:val="006B5468"/>
    <w:rsid w:val="007256D9"/>
    <w:rsid w:val="00734A80"/>
    <w:rsid w:val="00760C91"/>
    <w:rsid w:val="0076308B"/>
    <w:rsid w:val="007A71D2"/>
    <w:rsid w:val="007C0961"/>
    <w:rsid w:val="007C494D"/>
    <w:rsid w:val="007C7E00"/>
    <w:rsid w:val="007D3DA6"/>
    <w:rsid w:val="007E22E8"/>
    <w:rsid w:val="007F38D3"/>
    <w:rsid w:val="00801F8A"/>
    <w:rsid w:val="00803A05"/>
    <w:rsid w:val="0086541E"/>
    <w:rsid w:val="00882DB8"/>
    <w:rsid w:val="008859D4"/>
    <w:rsid w:val="0088632C"/>
    <w:rsid w:val="008907FC"/>
    <w:rsid w:val="00893A81"/>
    <w:rsid w:val="008A305E"/>
    <w:rsid w:val="008B343B"/>
    <w:rsid w:val="008D1BB0"/>
    <w:rsid w:val="00911EC8"/>
    <w:rsid w:val="00931159"/>
    <w:rsid w:val="00937301"/>
    <w:rsid w:val="00956C34"/>
    <w:rsid w:val="00964D2D"/>
    <w:rsid w:val="009805B4"/>
    <w:rsid w:val="00981399"/>
    <w:rsid w:val="00996EEA"/>
    <w:rsid w:val="009D4A33"/>
    <w:rsid w:val="009D6D42"/>
    <w:rsid w:val="009F3E3D"/>
    <w:rsid w:val="00A661E3"/>
    <w:rsid w:val="00A943B9"/>
    <w:rsid w:val="00A948BC"/>
    <w:rsid w:val="00A94FF9"/>
    <w:rsid w:val="00AD7C64"/>
    <w:rsid w:val="00AE0927"/>
    <w:rsid w:val="00B12504"/>
    <w:rsid w:val="00B17459"/>
    <w:rsid w:val="00B271C9"/>
    <w:rsid w:val="00B31C65"/>
    <w:rsid w:val="00B56D7E"/>
    <w:rsid w:val="00B6450F"/>
    <w:rsid w:val="00B9092D"/>
    <w:rsid w:val="00BA4EEA"/>
    <w:rsid w:val="00BA55C0"/>
    <w:rsid w:val="00BB0BC5"/>
    <w:rsid w:val="00BB521F"/>
    <w:rsid w:val="00BE4324"/>
    <w:rsid w:val="00BF2446"/>
    <w:rsid w:val="00BF4EEE"/>
    <w:rsid w:val="00C0055F"/>
    <w:rsid w:val="00C134E1"/>
    <w:rsid w:val="00C25018"/>
    <w:rsid w:val="00C4061C"/>
    <w:rsid w:val="00C5651F"/>
    <w:rsid w:val="00C62C5B"/>
    <w:rsid w:val="00C8646E"/>
    <w:rsid w:val="00CA2CEA"/>
    <w:rsid w:val="00CA4F0E"/>
    <w:rsid w:val="00CF4F06"/>
    <w:rsid w:val="00CF7012"/>
    <w:rsid w:val="00D17085"/>
    <w:rsid w:val="00D174CE"/>
    <w:rsid w:val="00D429DF"/>
    <w:rsid w:val="00D635C0"/>
    <w:rsid w:val="00D720CE"/>
    <w:rsid w:val="00D722F1"/>
    <w:rsid w:val="00D73E50"/>
    <w:rsid w:val="00D90337"/>
    <w:rsid w:val="00D934F4"/>
    <w:rsid w:val="00DA272A"/>
    <w:rsid w:val="00DB68C6"/>
    <w:rsid w:val="00DC0F81"/>
    <w:rsid w:val="00DE7FD7"/>
    <w:rsid w:val="00E201CF"/>
    <w:rsid w:val="00E2729C"/>
    <w:rsid w:val="00E32A5A"/>
    <w:rsid w:val="00E366B9"/>
    <w:rsid w:val="00E37C4F"/>
    <w:rsid w:val="00E478D1"/>
    <w:rsid w:val="00E82C91"/>
    <w:rsid w:val="00E83802"/>
    <w:rsid w:val="00E90DA9"/>
    <w:rsid w:val="00EA0B8E"/>
    <w:rsid w:val="00EA6D92"/>
    <w:rsid w:val="00EC2AAA"/>
    <w:rsid w:val="00ED623E"/>
    <w:rsid w:val="00EE78C1"/>
    <w:rsid w:val="00EE7AD7"/>
    <w:rsid w:val="00EF17DC"/>
    <w:rsid w:val="00EF6B1D"/>
    <w:rsid w:val="00F00511"/>
    <w:rsid w:val="00F21CF6"/>
    <w:rsid w:val="00F343A6"/>
    <w:rsid w:val="00F6782B"/>
    <w:rsid w:val="00F72D0D"/>
    <w:rsid w:val="00F86ADC"/>
    <w:rsid w:val="00FC4896"/>
    <w:rsid w:val="00FC6216"/>
    <w:rsid w:val="00FD3E8C"/>
    <w:rsid w:val="00FF1C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368F86"/>
  <w15:docId w15:val="{48B39B8B-2894-435C-B9E1-3B4D7D2F21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uppressAutoHyphens/>
    </w:pPr>
    <w:rPr>
      <w:sz w:val="24"/>
      <w:szCs w:val="24"/>
      <w:lang w:val="ro-RO" w:eastAsia="ar-SA"/>
    </w:rPr>
  </w:style>
  <w:style w:type="paragraph" w:styleId="Heading1">
    <w:name w:val="heading 1"/>
    <w:basedOn w:val="Normal"/>
    <w:next w:val="Normal"/>
    <w:qFormat/>
    <w:pPr>
      <w:keepNext/>
      <w:jc w:val="center"/>
      <w:outlineLvl w:val="0"/>
    </w:pPr>
    <w:rPr>
      <w:b/>
      <w:sz w:val="20"/>
    </w:rPr>
  </w:style>
  <w:style w:type="paragraph" w:styleId="Heading2">
    <w:name w:val="heading 2"/>
    <w:basedOn w:val="Normal"/>
    <w:next w:val="Normal"/>
    <w:qFormat/>
    <w:pPr>
      <w:keepNext/>
      <w:jc w:val="center"/>
      <w:outlineLvl w:val="1"/>
    </w:pPr>
    <w:rPr>
      <w:b/>
      <w:sz w:val="20"/>
      <w:u w:val="single"/>
    </w:rPr>
  </w:style>
  <w:style w:type="paragraph" w:styleId="Heading3">
    <w:name w:val="heading 3"/>
    <w:basedOn w:val="Normal"/>
    <w:next w:val="Normal"/>
    <w:qFormat/>
    <w:pPr>
      <w:keepNext/>
      <w:jc w:val="center"/>
      <w:outlineLvl w:val="2"/>
    </w:pPr>
    <w:rPr>
      <w:b/>
    </w:rPr>
  </w:style>
  <w:style w:type="paragraph" w:styleId="Heading4">
    <w:name w:val="heading 4"/>
    <w:basedOn w:val="Normal"/>
    <w:next w:val="Normal"/>
    <w:qFormat/>
    <w:pPr>
      <w:keepNext/>
      <w:jc w:val="center"/>
      <w:outlineLvl w:val="3"/>
    </w:pPr>
    <w:rPr>
      <w:b/>
      <w:sz w:val="22"/>
    </w:rPr>
  </w:style>
  <w:style w:type="paragraph" w:styleId="Heading5">
    <w:name w:val="heading 5"/>
    <w:basedOn w:val="Normal"/>
    <w:next w:val="Normal"/>
    <w:qFormat/>
    <w:pPr>
      <w:keepNext/>
      <w:jc w:val="both"/>
      <w:outlineLvl w:val="4"/>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bsatz-Standardschriftart">
    <w:name w:val="Absatz-Standardschriftart"/>
  </w:style>
  <w:style w:type="character" w:customStyle="1" w:styleId="WW-Absatz-Standardschriftart">
    <w:name w:val="WW-Absatz-Standardschriftart"/>
  </w:style>
  <w:style w:type="paragraph" w:styleId="BodyText">
    <w:name w:val="Body Text"/>
    <w:basedOn w:val="Normal"/>
    <w:pPr>
      <w:spacing w:after="120"/>
    </w:pPr>
  </w:style>
  <w:style w:type="paragraph" w:styleId="List">
    <w:name w:val="List"/>
    <w:basedOn w:val="BodyText"/>
    <w:rPr>
      <w:rFonts w:cs="Lucida Sans Unicode"/>
    </w:rPr>
  </w:style>
  <w:style w:type="paragraph" w:styleId="Caption">
    <w:name w:val="caption"/>
    <w:basedOn w:val="Normal"/>
    <w:qFormat/>
    <w:pPr>
      <w:suppressLineNumbers/>
      <w:spacing w:before="120" w:after="120"/>
    </w:pPr>
    <w:rPr>
      <w:rFonts w:cs="Lucida Sans Unicode"/>
      <w:i/>
      <w:iCs/>
      <w:sz w:val="20"/>
      <w:szCs w:val="20"/>
    </w:rPr>
  </w:style>
  <w:style w:type="paragraph" w:customStyle="1" w:styleId="Index">
    <w:name w:val="Index"/>
    <w:basedOn w:val="Normal"/>
    <w:pPr>
      <w:suppressLineNumbers/>
    </w:pPr>
    <w:rPr>
      <w:rFonts w:cs="Lucida Sans Unicode"/>
    </w:rPr>
  </w:style>
  <w:style w:type="paragraph" w:customStyle="1" w:styleId="Heading">
    <w:name w:val="Heading"/>
    <w:basedOn w:val="Normal"/>
    <w:next w:val="BodyText"/>
    <w:pPr>
      <w:keepNext/>
      <w:spacing w:before="240" w:after="120"/>
    </w:pPr>
    <w:rPr>
      <w:rFonts w:ascii="Arial" w:eastAsia="Lucida Sans Unicode" w:hAnsi="Arial" w:cs="Lucida Sans Unicode"/>
      <w:sz w:val="28"/>
      <w:szCs w:val="28"/>
    </w:rPr>
  </w:style>
  <w:style w:type="paragraph" w:customStyle="1" w:styleId="Framecontents">
    <w:name w:val="Frame contents"/>
    <w:basedOn w:val="BodyText"/>
  </w:style>
  <w:style w:type="character" w:styleId="Hyperlink">
    <w:name w:val="Hyperlink"/>
    <w:basedOn w:val="DefaultParagraphFont"/>
    <w:rPr>
      <w:color w:val="0000FF"/>
      <w:u w:val="single"/>
    </w:rPr>
  </w:style>
  <w:style w:type="character" w:styleId="FollowedHyperlink">
    <w:name w:val="FollowedHyperlink"/>
    <w:basedOn w:val="DefaultParagraphFont"/>
    <w:rPr>
      <w:color w:val="800080"/>
      <w:u w:val="single"/>
    </w:rPr>
  </w:style>
  <w:style w:type="paragraph" w:customStyle="1" w:styleId="Standard">
    <w:name w:val="Standard"/>
    <w:rsid w:val="00565C29"/>
    <w:pPr>
      <w:widowControl w:val="0"/>
      <w:autoSpaceDE w:val="0"/>
      <w:autoSpaceDN w:val="0"/>
      <w:adjustRightInd w:val="0"/>
    </w:pPr>
    <w:rPr>
      <w:lang w:val="ro-RO" w:eastAsia="ro-RO"/>
    </w:rPr>
  </w:style>
  <w:style w:type="paragraph" w:styleId="BalloonText">
    <w:name w:val="Balloon Text"/>
    <w:basedOn w:val="Normal"/>
    <w:semiHidden/>
    <w:rsid w:val="00E201CF"/>
    <w:rPr>
      <w:rFonts w:ascii="Tahoma" w:hAnsi="Tahoma" w:cs="Tahoma"/>
      <w:sz w:val="16"/>
      <w:szCs w:val="16"/>
    </w:rPr>
  </w:style>
  <w:style w:type="paragraph" w:styleId="Header">
    <w:name w:val="header"/>
    <w:basedOn w:val="Normal"/>
    <w:link w:val="HeaderChar"/>
    <w:rsid w:val="00E201CF"/>
    <w:pPr>
      <w:tabs>
        <w:tab w:val="center" w:pos="4320"/>
        <w:tab w:val="right" w:pos="8640"/>
      </w:tabs>
    </w:pPr>
  </w:style>
  <w:style w:type="paragraph" w:styleId="Footer">
    <w:name w:val="footer"/>
    <w:basedOn w:val="Normal"/>
    <w:link w:val="FooterChar"/>
    <w:uiPriority w:val="99"/>
    <w:rsid w:val="00E201CF"/>
    <w:pPr>
      <w:tabs>
        <w:tab w:val="center" w:pos="4320"/>
        <w:tab w:val="right" w:pos="8640"/>
      </w:tabs>
    </w:pPr>
  </w:style>
  <w:style w:type="character" w:styleId="Strong">
    <w:name w:val="Strong"/>
    <w:basedOn w:val="DefaultParagraphFont"/>
    <w:qFormat/>
    <w:rsid w:val="00356446"/>
    <w:rPr>
      <w:b/>
      <w:bCs/>
    </w:rPr>
  </w:style>
  <w:style w:type="paragraph" w:styleId="NormalWeb">
    <w:name w:val="Normal (Web)"/>
    <w:basedOn w:val="Normal"/>
    <w:rsid w:val="00356446"/>
    <w:pPr>
      <w:suppressAutoHyphens w:val="0"/>
      <w:spacing w:before="100" w:beforeAutospacing="1" w:after="100" w:afterAutospacing="1"/>
    </w:pPr>
    <w:rPr>
      <w:lang w:val="en-US" w:eastAsia="en-US"/>
    </w:rPr>
  </w:style>
  <w:style w:type="character" w:customStyle="1" w:styleId="HeaderChar">
    <w:name w:val="Header Char"/>
    <w:basedOn w:val="DefaultParagraphFont"/>
    <w:link w:val="Header"/>
    <w:rsid w:val="007E22E8"/>
    <w:rPr>
      <w:sz w:val="24"/>
      <w:szCs w:val="24"/>
      <w:lang w:val="ro-RO" w:eastAsia="ar-SA"/>
    </w:rPr>
  </w:style>
  <w:style w:type="character" w:customStyle="1" w:styleId="FooterChar">
    <w:name w:val="Footer Char"/>
    <w:link w:val="Footer"/>
    <w:uiPriority w:val="99"/>
    <w:rsid w:val="00FC4896"/>
    <w:rPr>
      <w:sz w:val="24"/>
      <w:szCs w:val="24"/>
      <w:lang w:val="ro-RO" w:eastAsia="ar-SA"/>
    </w:rPr>
  </w:style>
  <w:style w:type="paragraph" w:styleId="ListParagraph">
    <w:name w:val="List Paragraph"/>
    <w:basedOn w:val="Normal"/>
    <w:uiPriority w:val="34"/>
    <w:qFormat/>
    <w:rsid w:val="00A661E3"/>
    <w:pPr>
      <w:ind w:left="720"/>
      <w:contextualSpacing/>
    </w:pPr>
  </w:style>
  <w:style w:type="character" w:customStyle="1" w:styleId="svelte-x57wqa">
    <w:name w:val="svelte-x57wqa"/>
    <w:basedOn w:val="DefaultParagraphFont"/>
    <w:rsid w:val="0033732D"/>
  </w:style>
  <w:style w:type="character" w:styleId="UnresolvedMention">
    <w:name w:val="Unresolved Mention"/>
    <w:basedOn w:val="DefaultParagraphFont"/>
    <w:uiPriority w:val="99"/>
    <w:semiHidden/>
    <w:unhideWhenUsed/>
    <w:rsid w:val="00A948B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4929442">
      <w:bodyDiv w:val="1"/>
      <w:marLeft w:val="0"/>
      <w:marRight w:val="0"/>
      <w:marTop w:val="0"/>
      <w:marBottom w:val="0"/>
      <w:divBdr>
        <w:top w:val="none" w:sz="0" w:space="0" w:color="auto"/>
        <w:left w:val="none" w:sz="0" w:space="0" w:color="auto"/>
        <w:bottom w:val="none" w:sz="0" w:space="0" w:color="auto"/>
        <w:right w:val="none" w:sz="0" w:space="0" w:color="auto"/>
      </w:divBdr>
    </w:div>
    <w:div w:id="1607732729">
      <w:bodyDiv w:val="1"/>
      <w:marLeft w:val="0"/>
      <w:marRight w:val="0"/>
      <w:marTop w:val="0"/>
      <w:marBottom w:val="0"/>
      <w:divBdr>
        <w:top w:val="none" w:sz="0" w:space="0" w:color="auto"/>
        <w:left w:val="none" w:sz="0" w:space="0" w:color="auto"/>
        <w:bottom w:val="none" w:sz="0" w:space="0" w:color="auto"/>
        <w:right w:val="none" w:sz="0" w:space="0" w:color="auto"/>
      </w:divBdr>
    </w:div>
    <w:div w:id="2001226368">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0"/>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ecretariat@dgaspc-arad.ro" TargetMode="External"/><Relationship Id="rId13" Type="http://schemas.openxmlformats.org/officeDocument/2006/relationships/image" Target="media/image4.png"/><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image" Target="media/image3.jpeg"/><Relationship Id="rId17" Type="http://schemas.openxmlformats.org/officeDocument/2006/relationships/image" Target="media/image7.png"/><Relationship Id="rId2" Type="http://schemas.openxmlformats.org/officeDocument/2006/relationships/styles" Target="styles.xml"/><Relationship Id="rId16" Type="http://schemas.openxmlformats.org/officeDocument/2006/relationships/image" Target="media/image6.pn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dgaspc-arad.ro" TargetMode="External"/><Relationship Id="rId5" Type="http://schemas.openxmlformats.org/officeDocument/2006/relationships/footnotes" Target="footnotes.xml"/><Relationship Id="rId15" Type="http://schemas.openxmlformats.org/officeDocument/2006/relationships/image" Target="media/image5.png"/><Relationship Id="rId10" Type="http://schemas.openxmlformats.org/officeDocument/2006/relationships/hyperlink" Target="mailto:secretariat@dgaspc-arad.ro"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dgaspc-arad.ro" TargetMode="External"/><Relationship Id="rId14" Type="http://schemas.openxmlformats.org/officeDocument/2006/relationships/hyperlink" Target="http://dizab.eurocard.gov.ro/?fbclid=IwZXh0bgNhZW0CMTAAcGRvZgFicmlkETBYVGF5MGRJTjNHbFpTWUZlc3J0YwZhcHBfaWQQMjIyMDM5MTc4ODIwMDg5MgABHpEY25l_XRvY4MiKBIpthJQd9VwoCuSRArPExGKRyP1BoJwU6wiHLlkz67gN_aem_C26ORxGiBWWxQCeDZgxxIA"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119</TotalTime>
  <Pages>2</Pages>
  <Words>784</Words>
  <Characters>4551</Characters>
  <Application>Microsoft Office Word</Application>
  <DocSecurity>0</DocSecurity>
  <Lines>37</Lines>
  <Paragraphs>10</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lpstr> </vt:lpstr>
    </vt:vector>
  </TitlesOfParts>
  <Company>DGASPC ARAD</Company>
  <LinksUpToDate>false</LinksUpToDate>
  <CharactersWithSpaces>5325</CharactersWithSpaces>
  <SharedDoc>false</SharedDoc>
  <HLinks>
    <vt:vector size="12" baseType="variant">
      <vt:variant>
        <vt:i4>3670118</vt:i4>
      </vt:variant>
      <vt:variant>
        <vt:i4>3</vt:i4>
      </vt:variant>
      <vt:variant>
        <vt:i4>0</vt:i4>
      </vt:variant>
      <vt:variant>
        <vt:i4>5</vt:i4>
      </vt:variant>
      <vt:variant>
        <vt:lpwstr>http://www.dgaspc-arad.ro/</vt:lpwstr>
      </vt:variant>
      <vt:variant>
        <vt:lpwstr/>
      </vt:variant>
      <vt:variant>
        <vt:i4>5701667</vt:i4>
      </vt:variant>
      <vt:variant>
        <vt:i4>0</vt:i4>
      </vt:variant>
      <vt:variant>
        <vt:i4>0</vt:i4>
      </vt:variant>
      <vt:variant>
        <vt:i4>5</vt:i4>
      </vt:variant>
      <vt:variant>
        <vt:lpwstr>mailto:secretariat@dgaspc-arad.ro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Infomatica DGASPC</dc:creator>
  <cp:keywords/>
  <dc:description/>
  <cp:lastModifiedBy>Infomatica DGASPC</cp:lastModifiedBy>
  <cp:revision>6</cp:revision>
  <cp:lastPrinted>2023-01-09T10:41:00Z</cp:lastPrinted>
  <dcterms:created xsi:type="dcterms:W3CDTF">2026-10-06T05:55:00Z</dcterms:created>
  <dcterms:modified xsi:type="dcterms:W3CDTF">2026-10-13T06:12:00Z</dcterms:modified>
</cp:coreProperties>
</file>